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58542" w14:textId="77777777" w:rsidR="002E299B" w:rsidRDefault="002E299B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</w:p>
    <w:p w14:paraId="5AB6DB5B" w14:textId="2E4C1D2F" w:rsidR="002439A4" w:rsidRDefault="002C3AF4" w:rsidP="002439A4">
      <w:pPr>
        <w:spacing w:after="120" w:line="264" w:lineRule="auto"/>
        <w:jc w:val="center"/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</w:pP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PROTOKOL O PROVĚŘENÍ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veřejných zakázek </w:t>
      </w:r>
      <w:r w:rsidR="0020619C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br/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Z POHLEDU ZÁKONA č.</w:t>
      </w:r>
      <w:r w:rsidR="00EB1901"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 xml:space="preserve"> </w:t>
      </w:r>
      <w:r>
        <w:rPr>
          <w:rFonts w:asciiTheme="minorHAnsi" w:eastAsia="Calibri" w:hAnsiTheme="minorHAnsi" w:cstheme="minorHAnsi"/>
          <w:b/>
          <w:caps/>
          <w:color w:val="73767D"/>
          <w:sz w:val="36"/>
          <w:szCs w:val="28"/>
        </w:rPr>
        <w:t>159/2006</w:t>
      </w:r>
    </w:p>
    <w:p w14:paraId="04655AF7" w14:textId="77777777" w:rsidR="002439A4" w:rsidRDefault="002439A4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p w14:paraId="5BE7DB82" w14:textId="77777777" w:rsidR="00830512" w:rsidRPr="008324E6" w:rsidRDefault="00830512" w:rsidP="00A96E60">
      <w:pPr>
        <w:spacing w:after="120" w:line="264" w:lineRule="auto"/>
        <w:rPr>
          <w:rFonts w:asciiTheme="minorHAnsi" w:eastAsia="Times New Roman" w:hAnsiTheme="minorHAnsi" w:cstheme="minorHAnsi"/>
          <w:sz w:val="22"/>
          <w:shd w:val="clear" w:color="auto" w:fill="FFFFFF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DF62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595959" w:themeFill="text1" w:themeFillTint="A6"/>
          </w:tcPr>
          <w:p w14:paraId="262D6B64" w14:textId="0F75507E" w:rsidR="00EF7A3E" w:rsidRPr="008324E6" w:rsidRDefault="00EF7A3E" w:rsidP="00EF7A3E">
            <w:pPr>
              <w:pStyle w:val="TabNL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eastAsia="Calibri" w:hAnsiTheme="minorHAnsi" w:cstheme="minorHAnsi"/>
                <w:sz w:val="20"/>
                <w:lang w:eastAsia="en-US"/>
              </w:rPr>
              <w:t xml:space="preserve">IDENTIFIKACE </w:t>
            </w:r>
            <w:r w:rsidR="00D627B2">
              <w:rPr>
                <w:rFonts w:asciiTheme="minorHAnsi" w:eastAsia="Calibri" w:hAnsiTheme="minorHAnsi" w:cstheme="minorHAnsi"/>
                <w:sz w:val="20"/>
                <w:lang w:eastAsia="en-US"/>
              </w:rPr>
              <w:t>PODPORY</w:t>
            </w:r>
          </w:p>
        </w:tc>
      </w:tr>
      <w:tr w:rsidR="00EF7A3E" w:rsidRPr="00071B6A" w14:paraId="79659146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3EEC0293" w14:textId="19AF0E26" w:rsidR="00EF7A3E" w:rsidRPr="008324E6" w:rsidRDefault="00EF7A3E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F2BA714" w14:textId="3112362E" w:rsidR="00EF7A3E" w:rsidRPr="008324E6" w:rsidRDefault="00B75EE0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  <w:r w:rsidRPr="008324E6">
              <w:rPr>
                <w:rFonts w:asciiTheme="minorHAnsi" w:hAnsiTheme="minorHAnsi" w:cstheme="minorHAnsi"/>
                <w:sz w:val="20"/>
              </w:rPr>
              <w:t>Ministerstvo průmyslu a obchodu ČR</w:t>
            </w:r>
          </w:p>
        </w:tc>
      </w:tr>
      <w:tr w:rsidR="00EF7A3E" w:rsidRPr="00071B6A" w14:paraId="67C8FDA2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488333D9" w14:textId="0F2892ED" w:rsidR="002C3AF4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Program:</w:t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C68EAC4" w14:textId="739D4AC1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Státní program na podporu úspor energie EFEKT III neinvestiční</w:t>
            </w:r>
          </w:p>
        </w:tc>
      </w:tr>
      <w:tr w:rsidR="00EF7A3E" w:rsidRPr="00071B6A" w14:paraId="252728CA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7F296E92" w14:textId="2299550F" w:rsidR="00EF7A3E" w:rsidRPr="008324E6" w:rsidRDefault="002C3AF4" w:rsidP="00EF7A3E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Podporovaná oblast</w:t>
            </w:r>
            <w:r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7383DFA1" w14:textId="0B816A06" w:rsidR="00EF7A3E" w:rsidRPr="002C3AF4" w:rsidRDefault="002C3AF4" w:rsidP="002C3AF4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Osa podpory 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1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–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Předprojektová příprava</w:t>
            </w:r>
          </w:p>
        </w:tc>
      </w:tr>
      <w:tr w:rsidR="007F5C52" w:rsidRPr="00071B6A" w14:paraId="75E698D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2941EDBD" w14:textId="0810D045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>Výzva:</w:t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  <w:r w:rsidRPr="002C3AF4">
              <w:rPr>
                <w:rFonts w:asciiTheme="minorHAnsi" w:hAnsiTheme="minorHAnsi" w:cstheme="minorHAnsi"/>
                <w:b/>
                <w:bCs/>
                <w:sz w:val="20"/>
              </w:rPr>
              <w:tab/>
            </w:r>
          </w:p>
        </w:tc>
        <w:tc>
          <w:tcPr>
            <w:tcW w:w="6237" w:type="dxa"/>
            <w:shd w:val="clear" w:color="auto" w:fill="F2F2F2" w:themeFill="background1" w:themeFillShade="F2"/>
          </w:tcPr>
          <w:p w14:paraId="614A2E7F" w14:textId="5452496B" w:rsidR="007F5C52" w:rsidRPr="008324E6" w:rsidRDefault="002C3AF4" w:rsidP="000969B8">
            <w:pPr>
              <w:spacing w:after="0"/>
              <w:jc w:val="left"/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</w:pP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Výzva č.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EFEKT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4</w:t>
            </w:r>
            <w:r w:rsidRPr="002C3AF4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/2022 -</w:t>
            </w:r>
            <w:r w:rsid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 xml:space="preserve"> </w:t>
            </w:r>
            <w:bookmarkStart w:id="0" w:name="_GoBack"/>
            <w:bookmarkEnd w:id="0"/>
            <w:r w:rsidR="00091BCC" w:rsidRPr="00091BCC">
              <w:rPr>
                <w:rFonts w:asciiTheme="minorHAnsi" w:eastAsia="Times New Roman" w:hAnsiTheme="minorHAnsi" w:cstheme="minorHAnsi"/>
                <w:color w:val="000000"/>
                <w:szCs w:val="20"/>
                <w:lang w:eastAsia="cs-CZ"/>
              </w:rPr>
              <w:t>Zpracování analýzy vhodnosti EPC projektu</w:t>
            </w:r>
          </w:p>
        </w:tc>
      </w:tr>
      <w:tr w:rsidR="007F5C52" w:rsidRPr="00071B6A" w14:paraId="0CC202D0" w14:textId="77777777" w:rsidTr="00A54D4F">
        <w:tc>
          <w:tcPr>
            <w:tcW w:w="2830" w:type="dxa"/>
            <w:shd w:val="clear" w:color="auto" w:fill="F2F2F2" w:themeFill="background1" w:themeFillShade="F2"/>
          </w:tcPr>
          <w:p w14:paraId="6D1105A8" w14:textId="284276A9" w:rsidR="007F5C52" w:rsidRPr="008324E6" w:rsidRDefault="002C3AF4" w:rsidP="007F5C52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</w:rPr>
              <w:t>REGISTRAČNÍ ČÍSLO ŽÁDOSTI:</w:t>
            </w:r>
          </w:p>
        </w:tc>
        <w:tc>
          <w:tcPr>
            <w:tcW w:w="6237" w:type="dxa"/>
            <w:shd w:val="clear" w:color="auto" w:fill="auto"/>
            <w:vAlign w:val="top"/>
          </w:tcPr>
          <w:p w14:paraId="4112E402" w14:textId="3F0FEED6" w:rsidR="007F5C52" w:rsidRPr="002C3AF4" w:rsidRDefault="007F5C52" w:rsidP="000969B8">
            <w:pPr>
              <w:pStyle w:val="TabtextM"/>
              <w:spacing w:after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42549513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7216413E" w14:textId="0C0D16C0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Název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 xml:space="preserve">příjemce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  <w:tr w:rsidR="009775A1" w:rsidRPr="00071B6A" w14:paraId="5F861C5F" w14:textId="77777777" w:rsidTr="00DF62B9">
        <w:tc>
          <w:tcPr>
            <w:tcW w:w="2830" w:type="dxa"/>
            <w:shd w:val="clear" w:color="auto" w:fill="F2F2F2" w:themeFill="background1" w:themeFillShade="F2"/>
          </w:tcPr>
          <w:p w14:paraId="40A84B88" w14:textId="19C8952F" w:rsidR="009775A1" w:rsidRPr="008324E6" w:rsidRDefault="009775A1" w:rsidP="009775A1">
            <w:pPr>
              <w:pStyle w:val="TabtextM"/>
              <w:spacing w:after="0"/>
              <w:rPr>
                <w:rFonts w:asciiTheme="minorHAnsi" w:hAnsiTheme="minorHAnsi" w:cstheme="minorHAnsi"/>
                <w:b/>
                <w:bCs/>
                <w:sz w:val="20"/>
              </w:rPr>
            </w:pP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 xml:space="preserve">IČ 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příjemce</w:t>
            </w:r>
            <w:r w:rsidR="00830512">
              <w:rPr>
                <w:rFonts w:asciiTheme="minorHAnsi" w:hAnsiTheme="minorHAnsi" w:cstheme="minorHAnsi"/>
                <w:b/>
                <w:bCs/>
                <w:sz w:val="20"/>
              </w:rPr>
              <w:t xml:space="preserve"> 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podpor</w:t>
            </w:r>
            <w:r w:rsidR="002C3AF4">
              <w:rPr>
                <w:rFonts w:asciiTheme="minorHAnsi" w:hAnsiTheme="minorHAnsi" w:cstheme="minorHAnsi"/>
                <w:b/>
                <w:bCs/>
                <w:sz w:val="20"/>
              </w:rPr>
              <w:t>y</w:t>
            </w:r>
            <w:r w:rsidRPr="008324E6">
              <w:rPr>
                <w:rFonts w:asciiTheme="minorHAnsi" w:hAnsiTheme="minorHAnsi" w:cstheme="minorHAns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13668843" w14:textId="77777777" w:rsidR="009775A1" w:rsidRPr="002C3AF4" w:rsidRDefault="009775A1" w:rsidP="009775A1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5ABBDD7A" w14:textId="3973E3C5" w:rsidR="00576AE2" w:rsidRPr="003A1645" w:rsidRDefault="00576AE2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I. </w:t>
      </w:r>
      <w:r w:rsidR="00863EDB" w:rsidRPr="003A1645">
        <w:rPr>
          <w:sz w:val="32"/>
          <w:szCs w:val="32"/>
        </w:rPr>
        <w:t xml:space="preserve">seznam provedených veřejných zakázek </w:t>
      </w:r>
      <w:r w:rsidR="005E7C05" w:rsidRPr="003A1645">
        <w:rPr>
          <w:sz w:val="32"/>
          <w:szCs w:val="32"/>
        </w:rPr>
        <w:t xml:space="preserve">(VZ) </w:t>
      </w:r>
      <w:r w:rsidR="00863EDB" w:rsidRPr="003A1645">
        <w:rPr>
          <w:sz w:val="32"/>
          <w:szCs w:val="32"/>
        </w:rPr>
        <w:t>vztažených k výše uvedené operaci</w:t>
      </w:r>
    </w:p>
    <w:p w14:paraId="2FCB914E" w14:textId="3D1E9533" w:rsidR="005E7C05" w:rsidRPr="00BE335D" w:rsidRDefault="005E7C05" w:rsidP="005E7C05">
      <w:pPr>
        <w:rPr>
          <w:rFonts w:asciiTheme="minorHAnsi" w:hAnsiTheme="minorHAnsi" w:cstheme="minorHAnsi"/>
          <w:b/>
          <w:sz w:val="22"/>
          <w:lang w:eastAsia="cs-CZ"/>
        </w:rPr>
      </w:pPr>
      <w:r w:rsidRPr="00BE335D">
        <w:rPr>
          <w:rFonts w:asciiTheme="minorHAnsi" w:hAnsiTheme="minorHAnsi" w:cstheme="minorHAnsi"/>
          <w:b/>
          <w:sz w:val="22"/>
          <w:lang w:eastAsia="cs-CZ"/>
        </w:rPr>
        <w:t>Pořadí 1.</w:t>
      </w:r>
    </w:p>
    <w:p w14:paraId="594E89F0" w14:textId="2F5A020D" w:rsidR="00010A57" w:rsidRPr="005E7C05" w:rsidRDefault="00010A57" w:rsidP="005E7C05">
      <w:pPr>
        <w:rPr>
          <w:rFonts w:asciiTheme="minorHAnsi" w:hAnsiTheme="minorHAnsi" w:cstheme="minorHAnsi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6"/>
        <w:gridCol w:w="5948"/>
      </w:tblGrid>
      <w:tr w:rsidR="00863EDB" w:rsidRPr="008324E6" w14:paraId="7981C27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51D6B05C" w14:textId="7BE61542" w:rsidR="00863EDB" w:rsidRPr="006D2BDC" w:rsidRDefault="00863EDB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Název </w:t>
            </w:r>
            <w:r w:rsidR="00A54D4F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4389390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863EDB" w:rsidRPr="008324E6" w14:paraId="722ABAB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020F4B0C" w14:textId="691FF469" w:rsidR="00863EDB" w:rsidRPr="006D2BDC" w:rsidRDefault="00A54D4F" w:rsidP="005E7C05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 xml:space="preserve">Forma </w:t>
            </w:r>
            <w:r w:rsidR="003D6685">
              <w:rPr>
                <w:rFonts w:asciiTheme="minorHAnsi" w:hAnsiTheme="minorHAnsi" w:cstheme="minorHAnsi"/>
                <w:b/>
                <w:bCs/>
                <w:szCs w:val="20"/>
              </w:rPr>
              <w:t>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FBEB4CC" w14:textId="77777777" w:rsidR="00863EDB" w:rsidRPr="008324E6" w:rsidRDefault="00863EDB" w:rsidP="00C65074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772697CE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D4CD11D" w14:textId="24FD0E92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 w:rsidRPr="006D2BDC">
              <w:rPr>
                <w:rFonts w:asciiTheme="minorHAnsi" w:hAnsiTheme="minorHAnsi" w:cstheme="minorHAnsi"/>
                <w:b/>
                <w:bCs/>
                <w:szCs w:val="20"/>
              </w:rPr>
              <w:t xml:space="preserve">Datum </w:t>
            </w:r>
            <w:r>
              <w:rPr>
                <w:rFonts w:asciiTheme="minorHAnsi" w:hAnsiTheme="minorHAnsi" w:cstheme="minorHAnsi"/>
                <w:b/>
                <w:bCs/>
                <w:szCs w:val="20"/>
              </w:rPr>
              <w:t>vyhlášení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36FF31C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0E75EB58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045405E2" w14:textId="7E4EB866" w:rsidR="00A54D4F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Datum podání nabídek:</w:t>
            </w:r>
          </w:p>
        </w:tc>
        <w:tc>
          <w:tcPr>
            <w:tcW w:w="5948" w:type="dxa"/>
            <w:vAlign w:val="center"/>
          </w:tcPr>
          <w:p w14:paraId="26726AB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65DC3636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</w:tcPr>
          <w:p w14:paraId="6C4B0A8D" w14:textId="1B25FB04" w:rsidR="00A54D4F" w:rsidRPr="006D2BDC" w:rsidRDefault="00A54D4F" w:rsidP="00A54D4F">
            <w:pPr>
              <w:spacing w:before="60" w:after="60"/>
              <w:ind w:left="284" w:hanging="284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Limit veřejné zakázky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15E0A30F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  <w:tr w:rsidR="00A54D4F" w:rsidRPr="008324E6" w14:paraId="1B75967C" w14:textId="77777777" w:rsidTr="00010A57">
        <w:trPr>
          <w:trHeight w:val="340"/>
        </w:trPr>
        <w:tc>
          <w:tcPr>
            <w:tcW w:w="3006" w:type="dxa"/>
            <w:shd w:val="clear" w:color="auto" w:fill="F2F2F2" w:themeFill="background1" w:themeFillShade="F2"/>
            <w:vAlign w:val="center"/>
            <w:hideMark/>
          </w:tcPr>
          <w:p w14:paraId="4C18A58F" w14:textId="1B1B805A" w:rsidR="00A54D4F" w:rsidRPr="006D2BDC" w:rsidRDefault="00A54D4F" w:rsidP="00A54D4F">
            <w:pPr>
              <w:spacing w:before="60" w:after="60"/>
              <w:jc w:val="left"/>
              <w:rPr>
                <w:rFonts w:asciiTheme="minorHAnsi" w:hAnsiTheme="minorHAnsi" w:cstheme="minorHAnsi"/>
                <w:b/>
                <w:bCs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Cs w:val="20"/>
              </w:rPr>
              <w:t>Zveřejněno</w:t>
            </w:r>
            <w:r w:rsidR="002E299B">
              <w:rPr>
                <w:rFonts w:asciiTheme="minorHAnsi" w:hAnsiTheme="minorHAnsi" w:cstheme="minorHAnsi"/>
                <w:b/>
                <w:bCs/>
                <w:szCs w:val="20"/>
              </w:rPr>
              <w:t>:</w:t>
            </w:r>
          </w:p>
        </w:tc>
        <w:tc>
          <w:tcPr>
            <w:tcW w:w="5948" w:type="dxa"/>
            <w:vAlign w:val="center"/>
          </w:tcPr>
          <w:p w14:paraId="68944706" w14:textId="77777777" w:rsidR="00A54D4F" w:rsidRPr="008324E6" w:rsidRDefault="00A54D4F" w:rsidP="00A54D4F">
            <w:pPr>
              <w:spacing w:before="60" w:after="60"/>
              <w:ind w:left="284" w:hanging="284"/>
              <w:rPr>
                <w:rFonts w:asciiTheme="minorHAnsi" w:hAnsiTheme="minorHAnsi" w:cstheme="minorHAnsi"/>
                <w:b/>
                <w:bCs/>
                <w:color w:val="000000"/>
                <w:szCs w:val="20"/>
              </w:rPr>
            </w:pPr>
          </w:p>
        </w:tc>
      </w:tr>
    </w:tbl>
    <w:p w14:paraId="72D4A368" w14:textId="3AD5F1B1" w:rsidR="00BE335D" w:rsidRDefault="00F01D3F" w:rsidP="00A96E60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tabulka kopíruje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27365AFB" w14:textId="6B4D2307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0945A734" w14:textId="502C197B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46DA683D" w14:textId="43DDBCDC" w:rsidR="00A54D4F" w:rsidRDefault="00A54D4F" w:rsidP="003A1645">
      <w:pPr>
        <w:pStyle w:val="TITULEK"/>
        <w:jc w:val="center"/>
        <w:rPr>
          <w:sz w:val="32"/>
          <w:szCs w:val="32"/>
        </w:rPr>
      </w:pPr>
    </w:p>
    <w:p w14:paraId="756DCC52" w14:textId="08CE34BA" w:rsidR="00BE335D" w:rsidRPr="003A1645" w:rsidRDefault="00EF590C" w:rsidP="003D6685">
      <w:pPr>
        <w:pStyle w:val="TITULEK"/>
        <w:spacing w:before="360" w:after="240"/>
        <w:jc w:val="center"/>
        <w:rPr>
          <w:rFonts w:eastAsia="Times New Roman"/>
          <w:b/>
          <w:bCs/>
          <w:sz w:val="32"/>
          <w:szCs w:val="32"/>
          <w:lang w:eastAsia="cs-CZ"/>
        </w:rPr>
      </w:pPr>
      <w:r w:rsidRPr="003A1645">
        <w:rPr>
          <w:sz w:val="32"/>
          <w:szCs w:val="32"/>
        </w:rPr>
        <w:lastRenderedPageBreak/>
        <w:t xml:space="preserve">ČÁST II. SEZNAM poskytnutých dokumentů </w:t>
      </w:r>
    </w:p>
    <w:p w14:paraId="0C14EA20" w14:textId="5F2A6369" w:rsidR="00EF590C" w:rsidRPr="003A1645" w:rsidRDefault="00EF590C" w:rsidP="0009191A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Poskytovatel podpory vyžaduje ke každé veřejné zakázce doložit</w:t>
      </w:r>
      <w:r w:rsidR="007B64AA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:</w:t>
      </w:r>
    </w:p>
    <w:p w14:paraId="55604D0B" w14:textId="1379CFCC" w:rsidR="007B64AA" w:rsidRDefault="007B64AA" w:rsidP="0009191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vložením údajů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a dokumentů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do portálu AIS MPO v </w:t>
      </w:r>
      <w:r w:rsidR="00EB1901">
        <w:rPr>
          <w:rFonts w:asciiTheme="minorHAnsi" w:eastAsia="Times New Roman" w:hAnsiTheme="minorHAnsi" w:cstheme="minorHAnsi"/>
          <w:bCs/>
          <w:sz w:val="22"/>
          <w:lang w:eastAsia="cs-CZ"/>
        </w:rPr>
        <w:t>sekci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„Doložení zadávacího řízení“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:</w:t>
      </w:r>
    </w:p>
    <w:p w14:paraId="26626BE2" w14:textId="398016B7" w:rsidR="00374757" w:rsidRDefault="00374757" w:rsidP="00374757">
      <w:pPr>
        <w:pStyle w:val="Odstavecseseznamem"/>
        <w:spacing w:before="240" w:after="12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Záložka Dokumenty: </w:t>
      </w:r>
    </w:p>
    <w:p w14:paraId="3ED93B56" w14:textId="08445B7A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protokol hodnotící komise o </w:t>
      </w:r>
      <w:r w:rsidR="00F01D3F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hodnocení nabídek a 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doporučení nejvýhodnější nabídky</w:t>
      </w:r>
      <w:r w:rsidR="00EB1901">
        <w:rPr>
          <w:rFonts w:asciiTheme="minorHAnsi" w:eastAsia="Times New Roman" w:hAnsiTheme="minorHAnsi" w:cstheme="minorHAnsi"/>
          <w:bCs/>
          <w:sz w:val="22"/>
          <w:lang w:eastAsia="cs-CZ"/>
        </w:rPr>
        <w:t>,</w:t>
      </w:r>
    </w:p>
    <w:p w14:paraId="402002A3" w14:textId="41760AE0" w:rsidR="00EB1901" w:rsidRDefault="00EB1901" w:rsidP="00EB1901">
      <w:pPr>
        <w:pStyle w:val="Odstavecseseznamem"/>
        <w:spacing w:after="0" w:line="264" w:lineRule="auto"/>
        <w:ind w:left="108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(volitelně vložit také Rozhodnutí o přidělení zakázky);</w:t>
      </w:r>
    </w:p>
    <w:p w14:paraId="44D4790F" w14:textId="0F2B2F65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podepsanou smlouvu s vybraným dodavatelem;</w:t>
      </w:r>
    </w:p>
    <w:p w14:paraId="32E4B80B" w14:textId="3F0A5129" w:rsidR="007B64AA" w:rsidRDefault="007B64AA" w:rsidP="0009191A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aktualizovaný harmonogram plnění ze smlouvy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022923D2" w14:textId="106D3A36" w:rsidR="0009191A" w:rsidRDefault="00374757" w:rsidP="00374757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374757">
        <w:rPr>
          <w:rFonts w:asciiTheme="minorHAnsi" w:eastAsia="Times New Roman" w:hAnsiTheme="minorHAnsi" w:cstheme="minorHAnsi"/>
          <w:bCs/>
          <w:sz w:val="22"/>
          <w:lang w:eastAsia="cs-CZ"/>
        </w:rPr>
        <w:t>Čestné prohlášení k vyloučení střetu zájmu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  <w:r w:rsidRPr="00374757">
        <w:rPr>
          <w:rFonts w:asciiTheme="minorHAnsi" w:eastAsia="Times New Roman" w:hAnsiTheme="minorHAnsi" w:cstheme="minorHAnsi"/>
          <w:bCs/>
          <w:sz w:val="22"/>
          <w:lang w:eastAsia="cs-CZ"/>
        </w:rPr>
        <w:t>EFEKT</w:t>
      </w:r>
      <w:r w:rsidR="00EB1901"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</w:p>
    <w:p w14:paraId="2CD11567" w14:textId="2B159821" w:rsidR="00EB1901" w:rsidRPr="00EB1901" w:rsidRDefault="00EB1901" w:rsidP="00EB1901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Protokol o prověření z pohledu zákona č. 159/2006, včetně příloh</w:t>
      </w:r>
    </w:p>
    <w:p w14:paraId="6E17A270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467C5A3D" w14:textId="13395516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Záložka Dodavatelé a subdodavatelé:</w:t>
      </w:r>
    </w:p>
    <w:p w14:paraId="1981E3EB" w14:textId="77777777" w:rsidR="00374757" w:rsidRDefault="00374757" w:rsidP="00374757">
      <w:pPr>
        <w:spacing w:after="0" w:line="264" w:lineRule="auto"/>
        <w:ind w:left="720"/>
        <w:rPr>
          <w:rFonts w:asciiTheme="minorHAnsi" w:eastAsia="Times New Roman" w:hAnsiTheme="minorHAnsi" w:cstheme="minorHAnsi"/>
          <w:bCs/>
          <w:sz w:val="22"/>
          <w:lang w:eastAsia="cs-CZ"/>
        </w:rPr>
      </w:pPr>
    </w:p>
    <w:p w14:paraId="27F29D5D" w14:textId="0BC2F9CF" w:rsidR="00374757" w:rsidRDefault="00374757" w:rsidP="00374757">
      <w:pPr>
        <w:pStyle w:val="Odstavecseseznamem"/>
        <w:numPr>
          <w:ilvl w:val="0"/>
          <w:numId w:val="28"/>
        </w:numPr>
        <w:spacing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>j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menný seznam dodavatelů a subdodavatelů včetně seznamu skutečných majitelů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>;</w:t>
      </w: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 </w:t>
      </w:r>
    </w:p>
    <w:p w14:paraId="1BF65407" w14:textId="6EE0154F" w:rsidR="007B64AA" w:rsidRDefault="007B64AA" w:rsidP="007B64AA">
      <w:pPr>
        <w:pStyle w:val="Odstavecseseznamem"/>
        <w:numPr>
          <w:ilvl w:val="0"/>
          <w:numId w:val="27"/>
        </w:numPr>
        <w:spacing w:before="240" w:after="12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 w:rsidRPr="007B64AA">
        <w:rPr>
          <w:rFonts w:asciiTheme="minorHAnsi" w:eastAsia="Times New Roman" w:hAnsiTheme="minorHAnsi" w:cstheme="minorHAnsi"/>
          <w:bCs/>
          <w:sz w:val="22"/>
          <w:lang w:eastAsia="cs-CZ"/>
        </w:rPr>
        <w:t>přílohou k této zprávě</w:t>
      </w: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: </w:t>
      </w:r>
    </w:p>
    <w:p w14:paraId="259E5F07" w14:textId="6AD93B7D" w:rsidR="007B64AA" w:rsidRPr="007B64AA" w:rsidRDefault="007B64AA" w:rsidP="002E299B">
      <w:pPr>
        <w:pStyle w:val="Odstavecseseznamem"/>
        <w:numPr>
          <w:ilvl w:val="0"/>
          <w:numId w:val="29"/>
        </w:numPr>
        <w:spacing w:before="240" w:after="0" w:line="264" w:lineRule="auto"/>
        <w:rPr>
          <w:rFonts w:asciiTheme="minorHAnsi" w:eastAsia="Times New Roman" w:hAnsiTheme="minorHAnsi" w:cstheme="minorHAnsi"/>
          <w:bCs/>
          <w:sz w:val="22"/>
          <w:lang w:eastAsia="cs-CZ"/>
        </w:rPr>
      </w:pPr>
      <w:r>
        <w:rPr>
          <w:rFonts w:asciiTheme="minorHAnsi" w:eastAsia="Times New Roman" w:hAnsiTheme="minorHAnsi" w:cstheme="minorHAnsi"/>
          <w:bCs/>
          <w:sz w:val="22"/>
          <w:lang w:eastAsia="cs-CZ"/>
        </w:rPr>
        <w:t xml:space="preserve">archivované dokumenty k jednotlivým </w:t>
      </w:r>
      <w:r w:rsidR="0009191A">
        <w:rPr>
          <w:rFonts w:asciiTheme="minorHAnsi" w:eastAsia="Times New Roman" w:hAnsiTheme="minorHAnsi" w:cstheme="minorHAnsi"/>
          <w:bCs/>
          <w:sz w:val="22"/>
          <w:lang w:eastAsia="cs-CZ"/>
        </w:rPr>
        <w:t>dodavatelům a subdodavatelům na základě kterých žadatel provedl kontrolu zamezení střetu zájmů u skutečných majitelů</w:t>
      </w:r>
    </w:p>
    <w:p w14:paraId="3DB63112" w14:textId="7E53D908" w:rsidR="00CD7298" w:rsidRPr="003A1645" w:rsidRDefault="00CD7298" w:rsidP="002E299B">
      <w:pPr>
        <w:pStyle w:val="TITULEK"/>
        <w:spacing w:before="360"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09191A" w:rsidRPr="003A1645">
        <w:rPr>
          <w:sz w:val="32"/>
          <w:szCs w:val="32"/>
        </w:rPr>
        <w:t>I</w:t>
      </w:r>
      <w:r w:rsidRPr="003A1645">
        <w:rPr>
          <w:sz w:val="32"/>
          <w:szCs w:val="32"/>
        </w:rPr>
        <w:t xml:space="preserve">II. </w:t>
      </w:r>
      <w:r w:rsidR="00F01D3F" w:rsidRPr="003A1645">
        <w:rPr>
          <w:sz w:val="32"/>
          <w:szCs w:val="32"/>
        </w:rPr>
        <w:t>Způsob prověření zainteresovaných osob</w:t>
      </w:r>
    </w:p>
    <w:p w14:paraId="48555D3A" w14:textId="50B5B617" w:rsidR="00F01D3F" w:rsidRPr="003A1645" w:rsidRDefault="00F01D3F" w:rsidP="00BE335D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Veřejná zakázka </w:t>
      </w:r>
      <w:r w:rsidR="003A1645"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 pořadí</w:t>
      </w: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 xml:space="preserve"> 1:</w:t>
      </w:r>
    </w:p>
    <w:p w14:paraId="2B13BD21" w14:textId="11C0D323" w:rsidR="00BE335D" w:rsidRPr="003A1645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 a které mechanismy jste použili k provedení kontroly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2D70AF85" w14:textId="287F338E" w:rsidR="00F01D3F" w:rsidRPr="00F01D3F" w:rsidRDefault="00F01D3F" w:rsidP="00F01D3F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 w:rsidR="003A1645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1F267DA7" w14:textId="4169C826" w:rsidR="003A1645" w:rsidRPr="003A1645" w:rsidRDefault="003A1645" w:rsidP="002E299B">
      <w:pPr>
        <w:pStyle w:val="TITULEK"/>
        <w:spacing w:after="240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>ČÁST I</w:t>
      </w:r>
      <w:r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Způsob </w:t>
      </w:r>
      <w:r>
        <w:rPr>
          <w:sz w:val="32"/>
          <w:szCs w:val="32"/>
        </w:rPr>
        <w:t>archivace získaných dokumentů</w:t>
      </w:r>
    </w:p>
    <w:p w14:paraId="22AF31AF" w14:textId="77777777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 w:val="22"/>
          <w:lang w:eastAsia="cs-CZ"/>
        </w:rPr>
      </w:pPr>
      <w:r w:rsidRPr="003A1645">
        <w:rPr>
          <w:rFonts w:asciiTheme="minorHAnsi" w:eastAsia="Times New Roman" w:hAnsiTheme="minorHAnsi" w:cstheme="minorHAnsi"/>
          <w:b/>
          <w:bCs/>
          <w:sz w:val="22"/>
          <w:lang w:eastAsia="cs-CZ"/>
        </w:rPr>
        <w:t>Veřejná zakázka v pořadí 1:</w:t>
      </w:r>
    </w:p>
    <w:p w14:paraId="3611BB06" w14:textId="1F501B6E" w:rsidR="003A1645" w:rsidRPr="003A1645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</w:pP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Zde stručně popište způsob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,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kterým budete archivovat informace a dokumenty získané během kont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 w:val="22"/>
          <w:lang w:eastAsia="cs-CZ"/>
        </w:rPr>
        <w:t>roly střetu zájmů zainteresovaných osob…</w:t>
      </w:r>
      <w:r w:rsidRPr="003A1645">
        <w:rPr>
          <w:rFonts w:asciiTheme="minorHAnsi" w:eastAsia="Times New Roman" w:hAnsiTheme="minorHAnsi" w:cstheme="minorHAnsi"/>
          <w:bCs/>
          <w:i/>
          <w:color w:val="595959" w:themeColor="text1" w:themeTint="A6"/>
          <w:szCs w:val="20"/>
          <w:lang w:eastAsia="cs-CZ"/>
        </w:rPr>
        <w:t xml:space="preserve"> </w:t>
      </w:r>
    </w:p>
    <w:p w14:paraId="6140B4B6" w14:textId="20F3F421" w:rsidR="003A1645" w:rsidRPr="00F01D3F" w:rsidRDefault="003A1645" w:rsidP="003A1645">
      <w:pPr>
        <w:spacing w:before="240" w:after="120" w:line="264" w:lineRule="auto"/>
        <w:rPr>
          <w:rFonts w:asciiTheme="minorHAnsi" w:eastAsia="Times New Roman" w:hAnsiTheme="minorHAnsi" w:cstheme="minorHAnsi"/>
          <w:b/>
          <w:bCs/>
          <w:szCs w:val="20"/>
          <w:lang w:eastAsia="cs-CZ"/>
        </w:rPr>
      </w:pP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V případě potřeby se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informace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</w:t>
      </w:r>
      <w:r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rozšiřují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na další </w:t>
      </w:r>
      <w:r w:rsidR="00EB1901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>VZ</w:t>
      </w:r>
      <w:r w:rsidRPr="00F01D3F">
        <w:rPr>
          <w:rFonts w:asciiTheme="minorHAnsi" w:eastAsia="Times New Roman" w:hAnsiTheme="minorHAnsi" w:cstheme="minorHAnsi"/>
          <w:b/>
          <w:bCs/>
          <w:szCs w:val="20"/>
          <w:lang w:eastAsia="cs-CZ"/>
        </w:rPr>
        <w:t xml:space="preserve"> v pořadí</w:t>
      </w:r>
    </w:p>
    <w:p w14:paraId="4386A2F6" w14:textId="77777777" w:rsidR="003A1645" w:rsidRDefault="003A1645" w:rsidP="003A1645">
      <w:pPr>
        <w:pStyle w:val="TITULEK"/>
        <w:jc w:val="center"/>
        <w:rPr>
          <w:sz w:val="32"/>
          <w:szCs w:val="32"/>
        </w:rPr>
      </w:pPr>
    </w:p>
    <w:p w14:paraId="6A123667" w14:textId="49D086FD" w:rsidR="00AA57D3" w:rsidRPr="003A1645" w:rsidRDefault="00AA57D3" w:rsidP="003A1645">
      <w:pPr>
        <w:pStyle w:val="TITULEK"/>
        <w:jc w:val="center"/>
        <w:rPr>
          <w:sz w:val="32"/>
          <w:szCs w:val="32"/>
        </w:rPr>
      </w:pPr>
      <w:r w:rsidRPr="003A1645">
        <w:rPr>
          <w:sz w:val="32"/>
          <w:szCs w:val="32"/>
        </w:rPr>
        <w:t xml:space="preserve">Část </w:t>
      </w:r>
      <w:r w:rsidR="003A1645" w:rsidRPr="003A1645">
        <w:rPr>
          <w:sz w:val="32"/>
          <w:szCs w:val="32"/>
        </w:rPr>
        <w:t>V</w:t>
      </w:r>
      <w:r w:rsidRPr="003A1645">
        <w:rPr>
          <w:sz w:val="32"/>
          <w:szCs w:val="32"/>
        </w:rPr>
        <w:t xml:space="preserve">. Prohlášení </w:t>
      </w:r>
      <w:r w:rsidR="000A3860" w:rsidRPr="003A1645">
        <w:rPr>
          <w:sz w:val="32"/>
          <w:szCs w:val="32"/>
        </w:rPr>
        <w:t>ŽADATELE</w:t>
      </w:r>
      <w:r w:rsidRPr="003A1645">
        <w:rPr>
          <w:sz w:val="32"/>
          <w:szCs w:val="32"/>
        </w:rPr>
        <w:t xml:space="preserve"> ke všem částem </w:t>
      </w:r>
      <w:r w:rsidR="003D6685">
        <w:rPr>
          <w:sz w:val="32"/>
          <w:szCs w:val="32"/>
        </w:rPr>
        <w:t>PROTOKOLU</w:t>
      </w:r>
    </w:p>
    <w:p w14:paraId="394194CF" w14:textId="487CF817" w:rsidR="00F01D3F" w:rsidRPr="00F01D3F" w:rsidRDefault="00F01D3F" w:rsidP="00F01D3F">
      <w:pPr>
        <w:pStyle w:val="Odstavecseseznamem"/>
        <w:numPr>
          <w:ilvl w:val="0"/>
          <w:numId w:val="30"/>
        </w:numPr>
        <w:spacing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jsem oprávněn učinit toto prohlášení, údaje uvedené v tomto </w:t>
      </w:r>
      <w:r w:rsidR="003D6685">
        <w:rPr>
          <w:rFonts w:asciiTheme="minorHAnsi" w:eastAsia="Times New Roman" w:hAnsiTheme="minorHAnsi" w:cstheme="minorHAnsi"/>
          <w:sz w:val="22"/>
          <w:lang w:eastAsia="cs-CZ"/>
        </w:rPr>
        <w:t>protokolu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 jsou pravdivé a úplné a jsem si vědom právních následků, které vyplývají z uvedení nepravdivých nebo neúplných údajů, včetně případného trestního postihu.</w:t>
      </w:r>
    </w:p>
    <w:p w14:paraId="56626C20" w14:textId="5DA9B5F3" w:rsidR="00AA57D3" w:rsidRPr="00F01D3F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Prohlašuji, že výše uvedené údaje jsou poskytovány dobrovolně a jsou úplné a pravdivé k datu sestavení a podání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>doložení zadávacích řízení k žádosti o podporu.</w:t>
      </w:r>
    </w:p>
    <w:p w14:paraId="18DAE896" w14:textId="55900783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Zavazuji se k tomu, že v případě změny předmětných údajů budu neprodleně informovat </w:t>
      </w:r>
      <w:r w:rsidR="00E34076"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poskytovatele podpory </w:t>
      </w:r>
      <w:r w:rsidRPr="00F01D3F">
        <w:rPr>
          <w:rFonts w:asciiTheme="minorHAnsi" w:eastAsia="Times New Roman" w:hAnsiTheme="minorHAnsi" w:cstheme="minorHAnsi"/>
          <w:sz w:val="22"/>
          <w:lang w:eastAsia="cs-CZ"/>
        </w:rPr>
        <w:t xml:space="preserve">o změnách, které nastaly. </w:t>
      </w:r>
    </w:p>
    <w:p w14:paraId="117D089B" w14:textId="19A4F8D4" w:rsidR="003A1645" w:rsidRPr="003A1645" w:rsidRDefault="003A1645" w:rsidP="003A1645">
      <w:pPr>
        <w:pStyle w:val="Zwischenzeile"/>
        <w:numPr>
          <w:ilvl w:val="0"/>
          <w:numId w:val="30"/>
        </w:numPr>
        <w:spacing w:after="1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01D3F">
        <w:rPr>
          <w:rFonts w:asciiTheme="minorHAnsi" w:hAnsiTheme="minorHAnsi" w:cstheme="minorHAnsi"/>
          <w:bCs/>
          <w:sz w:val="22"/>
          <w:szCs w:val="22"/>
        </w:rPr>
        <w:t>Prohlašuji</w:t>
      </w:r>
      <w:r w:rsidR="008508B0">
        <w:rPr>
          <w:rFonts w:asciiTheme="minorHAnsi" w:hAnsiTheme="minorHAnsi" w:cstheme="minorHAnsi"/>
          <w:bCs/>
          <w:sz w:val="22"/>
          <w:szCs w:val="22"/>
        </w:rPr>
        <w:t xml:space="preserve"> na základě </w:t>
      </w:r>
      <w:r w:rsidR="0031595E">
        <w:rPr>
          <w:rFonts w:asciiTheme="minorHAnsi" w:hAnsiTheme="minorHAnsi" w:cstheme="minorHAnsi"/>
          <w:bCs/>
          <w:sz w:val="22"/>
          <w:szCs w:val="22"/>
        </w:rPr>
        <w:t xml:space="preserve">výsledku </w:t>
      </w:r>
      <w:r w:rsidR="008508B0">
        <w:rPr>
          <w:rFonts w:asciiTheme="minorHAnsi" w:hAnsiTheme="minorHAnsi" w:cstheme="minorHAnsi"/>
          <w:bCs/>
          <w:sz w:val="22"/>
          <w:szCs w:val="22"/>
        </w:rPr>
        <w:t>prověření</w:t>
      </w:r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že jak žadatel, tak i žádný konečný příjemce podpory, pokud je obchodní společností, není ve smyslu </w:t>
      </w:r>
      <w:bookmarkStart w:id="1" w:name="_Hlk109916849"/>
      <w:r w:rsidRPr="00F01D3F">
        <w:rPr>
          <w:rFonts w:asciiTheme="minorHAnsi" w:hAnsiTheme="minorHAnsi" w:cstheme="minorHAnsi"/>
          <w:bCs/>
          <w:sz w:val="22"/>
          <w:szCs w:val="22"/>
        </w:rPr>
        <w:t>§ 4c zákona č. 159/2006 Sb., o střetu zájmů, ve znění pozdějších předpisů</w:t>
      </w:r>
      <w:bookmarkEnd w:id="1"/>
      <w:r w:rsidRPr="00F01D3F">
        <w:rPr>
          <w:rFonts w:asciiTheme="minorHAnsi" w:hAnsiTheme="minorHAnsi" w:cstheme="minorHAnsi"/>
          <w:bCs/>
          <w:sz w:val="22"/>
          <w:szCs w:val="22"/>
        </w:rPr>
        <w:t xml:space="preserve">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2C9F902" w14:textId="20CEE5B7" w:rsidR="00AA57D3" w:rsidRDefault="00AA57D3" w:rsidP="00F01D3F">
      <w:pPr>
        <w:pStyle w:val="Odstavecseseznamem"/>
        <w:numPr>
          <w:ilvl w:val="0"/>
          <w:numId w:val="30"/>
        </w:num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 w:rsidRPr="00F01D3F">
        <w:rPr>
          <w:rFonts w:asciiTheme="minorHAnsi" w:eastAsia="Times New Roman" w:hAnsiTheme="minorHAnsi" w:cstheme="minorHAnsi"/>
          <w:sz w:val="22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p w14:paraId="15720EE1" w14:textId="77777777" w:rsidR="00EB1901" w:rsidRDefault="00EB1901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p w14:paraId="3C4F5F6B" w14:textId="49E947BE" w:rsidR="00F01D3F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  <w:r>
        <w:rPr>
          <w:rFonts w:asciiTheme="minorHAnsi" w:eastAsia="Times New Roman" w:hAnsiTheme="minorHAnsi" w:cstheme="minorHAnsi"/>
          <w:sz w:val="22"/>
          <w:lang w:eastAsia="cs-CZ"/>
        </w:rPr>
        <w:t>Přílohy: ….</w:t>
      </w:r>
    </w:p>
    <w:p w14:paraId="26590472" w14:textId="77777777" w:rsidR="003A1645" w:rsidRPr="003A1645" w:rsidRDefault="003A1645" w:rsidP="003A1645">
      <w:pPr>
        <w:spacing w:after="120" w:line="264" w:lineRule="auto"/>
        <w:rPr>
          <w:rFonts w:asciiTheme="minorHAnsi" w:eastAsia="Times New Roman" w:hAnsiTheme="minorHAnsi" w:cstheme="minorHAnsi"/>
          <w:sz w:val="22"/>
          <w:lang w:eastAsia="cs-CZ"/>
        </w:rPr>
      </w:pP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964"/>
        <w:gridCol w:w="5103"/>
      </w:tblGrid>
      <w:tr w:rsidR="00EF7A3E" w:rsidRPr="008324E6" w14:paraId="25A9D34A" w14:textId="77777777" w:rsidTr="00EB19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726E613" w14:textId="3694EAA2" w:rsidR="00374757" w:rsidRPr="00374757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Jméno, příjmení a funkce pod</w:t>
            </w:r>
            <w:r w:rsidR="003A1645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e</w:t>
            </w:r>
            <w:r w:rsidRPr="001C5AD3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pisující osoby</w:t>
            </w:r>
            <w:r w:rsidR="00374757">
              <w:rPr>
                <w:rFonts w:asciiTheme="minorHAnsi" w:hAnsiTheme="minorHAnsi" w:cstheme="minorHAnsi"/>
                <w:color w:val="auto"/>
                <w:sz w:val="20"/>
                <w:szCs w:val="22"/>
              </w:rPr>
              <w:t>:</w:t>
            </w:r>
          </w:p>
        </w:tc>
        <w:tc>
          <w:tcPr>
            <w:tcW w:w="5103" w:type="dxa"/>
            <w:shd w:val="clear" w:color="auto" w:fill="auto"/>
          </w:tcPr>
          <w:p w14:paraId="2A554E4E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7372E1AD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7F1B8643" w14:textId="1BD84C63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Podpis:</w:t>
            </w:r>
          </w:p>
        </w:tc>
        <w:tc>
          <w:tcPr>
            <w:tcW w:w="5103" w:type="dxa"/>
          </w:tcPr>
          <w:p w14:paraId="5DFAA403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044AB248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19489AD8" w14:textId="174F6E21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Místo:</w:t>
            </w:r>
          </w:p>
        </w:tc>
        <w:tc>
          <w:tcPr>
            <w:tcW w:w="5103" w:type="dxa"/>
          </w:tcPr>
          <w:p w14:paraId="116900A7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EF7A3E" w:rsidRPr="008324E6" w14:paraId="1B41E109" w14:textId="77777777" w:rsidTr="00EB1901">
        <w:trPr>
          <w:trHeight w:val="441"/>
        </w:trPr>
        <w:tc>
          <w:tcPr>
            <w:tcW w:w="3964" w:type="dxa"/>
            <w:shd w:val="clear" w:color="auto" w:fill="F2F2F2" w:themeFill="background1" w:themeFillShade="F2"/>
          </w:tcPr>
          <w:p w14:paraId="40A61CB1" w14:textId="748DEBAE" w:rsidR="00EF7A3E" w:rsidRPr="001C5AD3" w:rsidRDefault="00EF7A3E" w:rsidP="00EB1901">
            <w:pPr>
              <w:pStyle w:val="TabNL"/>
              <w:spacing w:after="0"/>
              <w:rPr>
                <w:rFonts w:asciiTheme="minorHAnsi" w:hAnsiTheme="minorHAnsi" w:cstheme="minorHAnsi"/>
                <w:sz w:val="20"/>
                <w:szCs w:val="22"/>
              </w:rPr>
            </w:pPr>
            <w:r w:rsidRPr="001C5AD3">
              <w:rPr>
                <w:rFonts w:asciiTheme="minorHAnsi" w:hAnsiTheme="minorHAnsi" w:cstheme="minorHAnsi"/>
                <w:sz w:val="20"/>
                <w:szCs w:val="22"/>
              </w:rPr>
              <w:t>Dne:</w:t>
            </w:r>
          </w:p>
        </w:tc>
        <w:tc>
          <w:tcPr>
            <w:tcW w:w="5103" w:type="dxa"/>
          </w:tcPr>
          <w:p w14:paraId="3FA79668" w14:textId="77777777" w:rsidR="00EF7A3E" w:rsidRPr="008324E6" w:rsidRDefault="00EF7A3E" w:rsidP="008F72C6">
            <w:pPr>
              <w:pStyle w:val="TabtextM"/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E67D022" w14:textId="77777777" w:rsidR="00BF1DAA" w:rsidRPr="008324E6" w:rsidRDefault="007D7670" w:rsidP="00736B60">
      <w:pPr>
        <w:spacing w:before="120"/>
        <w:rPr>
          <w:rFonts w:asciiTheme="minorHAnsi" w:hAnsiTheme="minorHAnsi" w:cstheme="minorHAnsi"/>
        </w:rPr>
      </w:pPr>
      <w:r w:rsidRPr="008324E6">
        <w:rPr>
          <w:rFonts w:asciiTheme="minorHAnsi" w:hAnsiTheme="minorHAnsi" w:cstheme="minorHAnsi"/>
        </w:rPr>
        <w:tab/>
      </w:r>
    </w:p>
    <w:sectPr w:rsidR="00BF1DAA" w:rsidRPr="008324E6" w:rsidSect="0022418C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pgNumType w:fmt="numberInDash" w:start="1" w:chapStyle="1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C99FE3" w14:textId="77777777" w:rsidR="00CC4F14" w:rsidRDefault="00CC4F14" w:rsidP="007B1EE9">
      <w:r>
        <w:separator/>
      </w:r>
    </w:p>
    <w:p w14:paraId="1B07AECB" w14:textId="77777777" w:rsidR="00CC4F14" w:rsidRDefault="00CC4F14"/>
  </w:endnote>
  <w:endnote w:type="continuationSeparator" w:id="0">
    <w:p w14:paraId="199D3D70" w14:textId="77777777" w:rsidR="00CC4F14" w:rsidRDefault="00CC4F14" w:rsidP="007B1EE9">
      <w:r>
        <w:continuationSeparator/>
      </w:r>
    </w:p>
    <w:p w14:paraId="404AB69F" w14:textId="77777777" w:rsidR="00CC4F14" w:rsidRDefault="00CC4F14"/>
  </w:endnote>
  <w:endnote w:type="continuationNotice" w:id="1">
    <w:p w14:paraId="56CC9D60" w14:textId="77777777" w:rsidR="00CC4F14" w:rsidRDefault="00CC4F14">
      <w:pPr>
        <w:spacing w:after="0" w:line="240" w:lineRule="auto"/>
      </w:pPr>
    </w:p>
    <w:p w14:paraId="02BE44AB" w14:textId="77777777" w:rsidR="00CC4F14" w:rsidRDefault="00CC4F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0408352"/>
      <w:docPartObj>
        <w:docPartGallery w:val="Page Numbers (Bottom of Page)"/>
        <w:docPartUnique/>
      </w:docPartObj>
    </w:sdtPr>
    <w:sdtEndPr/>
    <w:sdtContent>
      <w:p w14:paraId="2786AEC4" w14:textId="29EF005D" w:rsidR="0022418C" w:rsidRDefault="0022418C" w:rsidP="00A54D4F">
        <w:pPr>
          <w:pStyle w:val="Zpat"/>
          <w:tabs>
            <w:tab w:val="clear" w:pos="4536"/>
            <w:tab w:val="center" w:pos="0"/>
          </w:tabs>
          <w:jc w:val="right"/>
        </w:pPr>
        <w:r>
          <w:t xml:space="preserve">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482E7F5" w14:textId="4D0DDA90" w:rsidR="00F829F5" w:rsidRPr="00B94262" w:rsidRDefault="00F829F5" w:rsidP="00D47481">
    <w:pPr>
      <w:jc w:val="right"/>
      <w:rPr>
        <w:rFonts w:asciiTheme="minorHAnsi" w:hAnsiTheme="minorHAnsi" w:cstheme="minorHAnsi"/>
        <w:b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84A1C" w14:textId="77777777" w:rsidR="00CC4F14" w:rsidRDefault="00CC4F14" w:rsidP="003212B5">
      <w:r>
        <w:separator/>
      </w:r>
    </w:p>
  </w:footnote>
  <w:footnote w:type="continuationSeparator" w:id="0">
    <w:p w14:paraId="058E2351" w14:textId="77777777" w:rsidR="00CC4F14" w:rsidRDefault="00CC4F14" w:rsidP="003212B5">
      <w:r>
        <w:continuationSeparator/>
      </w:r>
    </w:p>
  </w:footnote>
  <w:footnote w:type="continuationNotice" w:id="1">
    <w:p w14:paraId="0DDC77E9" w14:textId="77777777" w:rsidR="00CC4F14" w:rsidRDefault="00CC4F14">
      <w:pPr>
        <w:spacing w:after="0" w:line="240" w:lineRule="auto"/>
      </w:pPr>
    </w:p>
    <w:p w14:paraId="5DF0DE24" w14:textId="77777777" w:rsidR="00CC4F14" w:rsidRDefault="00CC4F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63EB8998" w:rsidR="00F829F5" w:rsidRDefault="00F6068B" w:rsidP="002B66D6">
    <w:pPr>
      <w:pStyle w:val="Zhlav"/>
      <w:tabs>
        <w:tab w:val="left" w:pos="8222"/>
      </w:tabs>
    </w:pPr>
    <w:r w:rsidRPr="00F6068B">
      <w:rPr>
        <w:noProof/>
      </w:rPr>
      <w:drawing>
        <wp:anchor distT="0" distB="0" distL="114300" distR="114300" simplePos="0" relativeHeight="251659264" behindDoc="0" locked="0" layoutInCell="1" allowOverlap="1" wp14:anchorId="29B549B1" wp14:editId="53F40FD8">
          <wp:simplePos x="0" y="0"/>
          <wp:positionH relativeFrom="margin">
            <wp:posOffset>1666875</wp:posOffset>
          </wp:positionH>
          <wp:positionV relativeFrom="paragraph">
            <wp:posOffset>-635</wp:posOffset>
          </wp:positionV>
          <wp:extent cx="1066800" cy="572135"/>
          <wp:effectExtent l="0" t="0" r="0" b="0"/>
          <wp:wrapNone/>
          <wp:docPr id="1" name="Obrázek 1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6068B">
      <w:rPr>
        <w:noProof/>
      </w:rPr>
      <w:drawing>
        <wp:anchor distT="0" distB="0" distL="114300" distR="114300" simplePos="0" relativeHeight="251660288" behindDoc="0" locked="0" layoutInCell="1" allowOverlap="1" wp14:anchorId="5C011D16" wp14:editId="2CEE7B11">
          <wp:simplePos x="0" y="0"/>
          <wp:positionH relativeFrom="column">
            <wp:posOffset>3448050</wp:posOffset>
          </wp:positionH>
          <wp:positionV relativeFrom="paragraph">
            <wp:posOffset>85090</wp:posOffset>
          </wp:positionV>
          <wp:extent cx="676275" cy="471805"/>
          <wp:effectExtent l="0" t="0" r="0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471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E40681"/>
    <w:multiLevelType w:val="hybridMultilevel"/>
    <w:tmpl w:val="9C8C2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F011B3"/>
    <w:multiLevelType w:val="hybridMultilevel"/>
    <w:tmpl w:val="8796F9A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212238"/>
    <w:multiLevelType w:val="hybridMultilevel"/>
    <w:tmpl w:val="D682F5B6"/>
    <w:lvl w:ilvl="0" w:tplc="7C58A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6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6B101E"/>
    <w:multiLevelType w:val="hybridMultilevel"/>
    <w:tmpl w:val="106E8F7E"/>
    <w:lvl w:ilvl="0" w:tplc="74C63D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5"/>
  </w:num>
  <w:num w:numId="3">
    <w:abstractNumId w:val="12"/>
  </w:num>
  <w:num w:numId="4">
    <w:abstractNumId w:val="21"/>
  </w:num>
  <w:num w:numId="5">
    <w:abstractNumId w:val="6"/>
  </w:num>
  <w:num w:numId="6">
    <w:abstractNumId w:val="10"/>
  </w:num>
  <w:num w:numId="7">
    <w:abstractNumId w:val="0"/>
  </w:num>
  <w:num w:numId="8">
    <w:abstractNumId w:val="16"/>
  </w:num>
  <w:num w:numId="9">
    <w:abstractNumId w:val="12"/>
    <w:lvlOverride w:ilvl="0">
      <w:startOverride w:val="1"/>
    </w:lvlOverride>
  </w:num>
  <w:num w:numId="10">
    <w:abstractNumId w:val="14"/>
  </w:num>
  <w:num w:numId="11">
    <w:abstractNumId w:val="17"/>
  </w:num>
  <w:num w:numId="12">
    <w:abstractNumId w:val="1"/>
  </w:num>
  <w:num w:numId="13">
    <w:abstractNumId w:val="4"/>
  </w:num>
  <w:num w:numId="14">
    <w:abstractNumId w:val="18"/>
  </w:num>
  <w:num w:numId="15">
    <w:abstractNumId w:val="9"/>
  </w:num>
  <w:num w:numId="16">
    <w:abstractNumId w:val="9"/>
  </w:num>
  <w:num w:numId="17">
    <w:abstractNumId w:val="21"/>
  </w:num>
  <w:num w:numId="18">
    <w:abstractNumId w:val="9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2"/>
  </w:num>
  <w:num w:numId="23">
    <w:abstractNumId w:val="7"/>
  </w:num>
  <w:num w:numId="24">
    <w:abstractNumId w:val="3"/>
  </w:num>
  <w:num w:numId="25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0"/>
  </w:num>
  <w:num w:numId="29">
    <w:abstractNumId w:val="13"/>
  </w:num>
  <w:num w:numId="30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A57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191A"/>
    <w:rsid w:val="00091BCC"/>
    <w:rsid w:val="000925C6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3860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6DD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468"/>
    <w:rsid w:val="0018193E"/>
    <w:rsid w:val="001825AC"/>
    <w:rsid w:val="00182789"/>
    <w:rsid w:val="00183393"/>
    <w:rsid w:val="001833DF"/>
    <w:rsid w:val="00184922"/>
    <w:rsid w:val="00184EB7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CD"/>
    <w:rsid w:val="001C38FF"/>
    <w:rsid w:val="001C3F13"/>
    <w:rsid w:val="001C420A"/>
    <w:rsid w:val="001C573C"/>
    <w:rsid w:val="001C5AD3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619C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18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9A4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3AF4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9DE"/>
    <w:rsid w:val="002E1BAA"/>
    <w:rsid w:val="002E299B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95E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757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645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685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2EC4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6EE7"/>
    <w:rsid w:val="005572BC"/>
    <w:rsid w:val="005575FB"/>
    <w:rsid w:val="0055787B"/>
    <w:rsid w:val="00557F2E"/>
    <w:rsid w:val="00560126"/>
    <w:rsid w:val="005606A6"/>
    <w:rsid w:val="00562AF3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C05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16A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BD9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0FD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45C5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2BDC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164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B64AA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512"/>
    <w:rsid w:val="00830789"/>
    <w:rsid w:val="00830A6C"/>
    <w:rsid w:val="00830F4B"/>
    <w:rsid w:val="008312D5"/>
    <w:rsid w:val="00831508"/>
    <w:rsid w:val="00831A46"/>
    <w:rsid w:val="008324E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8B0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3EDB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6E2C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4D4F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0C18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3B4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5FF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5EE0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262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35D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280E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27B2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086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62B9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076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5B7E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1901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590C"/>
    <w:rsid w:val="00EF6352"/>
    <w:rsid w:val="00EF69AC"/>
    <w:rsid w:val="00EF7A3E"/>
    <w:rsid w:val="00F00273"/>
    <w:rsid w:val="00F00C2B"/>
    <w:rsid w:val="00F00DC1"/>
    <w:rsid w:val="00F00F6F"/>
    <w:rsid w:val="00F01D3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68B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1ED62-B4D6-4A90-B3B2-098E9458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55168CB3.dotm</Template>
  <TotalTime>7</TotalTime>
  <Pages>3</Pages>
  <Words>515</Words>
  <Characters>3043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Kozák Jan</cp:lastModifiedBy>
  <cp:revision>5</cp:revision>
  <cp:lastPrinted>2022-09-15T09:49:00Z</cp:lastPrinted>
  <dcterms:created xsi:type="dcterms:W3CDTF">2022-09-21T12:19:00Z</dcterms:created>
  <dcterms:modified xsi:type="dcterms:W3CDTF">2022-09-21T13:58:00Z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