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76893F" w14:textId="5A400B82" w:rsidR="00B40E45" w:rsidRDefault="00D8536A" w:rsidP="00B40E45">
      <w:pPr>
        <w:pStyle w:val="Nzev"/>
        <w:jc w:val="center"/>
      </w:pPr>
      <w:r>
        <w:t xml:space="preserve">                  </w:t>
      </w:r>
      <w:r>
        <w:rPr>
          <w:b/>
          <w:noProof/>
        </w:rPr>
        <w:drawing>
          <wp:inline distT="0" distB="0" distL="0" distR="0" wp14:anchorId="7BDC0386" wp14:editId="4931E1D9">
            <wp:extent cx="1094607" cy="760095"/>
            <wp:effectExtent l="0" t="0" r="0" b="1905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efekt-logo_v50pluspx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20525" cy="7780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40E45" w:rsidRPr="00181C98">
        <w:rPr>
          <w:b/>
          <w:noProof/>
        </w:rPr>
        <w:drawing>
          <wp:anchor distT="0" distB="0" distL="114300" distR="114300" simplePos="0" relativeHeight="251659264" behindDoc="1" locked="0" layoutInCell="1" allowOverlap="1" wp14:anchorId="415D825A" wp14:editId="4A726D17">
            <wp:simplePos x="0" y="0"/>
            <wp:positionH relativeFrom="margin">
              <wp:posOffset>2926660</wp:posOffset>
            </wp:positionH>
            <wp:positionV relativeFrom="paragraph">
              <wp:posOffset>67724</wp:posOffset>
            </wp:positionV>
            <wp:extent cx="1527175" cy="819150"/>
            <wp:effectExtent l="0" t="0" r="0" b="0"/>
            <wp:wrapTight wrapText="bothSides">
              <wp:wrapPolygon edited="0">
                <wp:start x="0" y="0"/>
                <wp:lineTo x="0" y="21098"/>
                <wp:lineTo x="21286" y="21098"/>
                <wp:lineTo x="21286" y="0"/>
                <wp:lineTo x="0" y="0"/>
              </wp:wrapPolygon>
            </wp:wrapTight>
            <wp:docPr id="4" name="Obrázek 4" descr="mpo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po-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1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A7BF8CC" w14:textId="77777777" w:rsidR="00B40E45" w:rsidRDefault="00B40E45" w:rsidP="00B40E45">
      <w:pPr>
        <w:pStyle w:val="Nzev"/>
        <w:jc w:val="center"/>
        <w:rPr>
          <w:sz w:val="40"/>
        </w:rPr>
      </w:pPr>
    </w:p>
    <w:p w14:paraId="41048BD1" w14:textId="77777777" w:rsidR="00B40E45" w:rsidRDefault="00B40E45" w:rsidP="00B40E45">
      <w:pPr>
        <w:pStyle w:val="Nzev"/>
        <w:jc w:val="center"/>
        <w:rPr>
          <w:sz w:val="40"/>
        </w:rPr>
      </w:pPr>
    </w:p>
    <w:p w14:paraId="6674A55E" w14:textId="77777777" w:rsidR="00B40E45" w:rsidRPr="00474ABA" w:rsidRDefault="00B40E45" w:rsidP="00B40E45">
      <w:pPr>
        <w:pStyle w:val="Nzev"/>
        <w:jc w:val="center"/>
        <w:rPr>
          <w:rFonts w:ascii="Calibri" w:hAnsi="Calibri" w:cs="Calibri"/>
          <w:sz w:val="32"/>
          <w:szCs w:val="32"/>
        </w:rPr>
      </w:pPr>
      <w:r w:rsidRPr="00474ABA">
        <w:rPr>
          <w:rFonts w:ascii="Calibri" w:hAnsi="Calibri" w:cs="Calibri"/>
          <w:sz w:val="32"/>
          <w:szCs w:val="32"/>
        </w:rPr>
        <w:t xml:space="preserve">STÁTNÍ PROGRAM NA PODPORU ÚSPOR ENERGIE </w:t>
      </w:r>
    </w:p>
    <w:p w14:paraId="23F8FC30" w14:textId="77777777" w:rsidR="00B40E45" w:rsidRPr="00474ABA" w:rsidRDefault="00B40E45" w:rsidP="00B40E45">
      <w:pPr>
        <w:pStyle w:val="Nzev"/>
        <w:jc w:val="center"/>
        <w:rPr>
          <w:rFonts w:ascii="Calibri" w:hAnsi="Calibri" w:cs="Calibri"/>
          <w:sz w:val="32"/>
          <w:szCs w:val="32"/>
        </w:rPr>
      </w:pPr>
      <w:r w:rsidRPr="00474ABA">
        <w:rPr>
          <w:rFonts w:ascii="Calibri" w:hAnsi="Calibri" w:cs="Calibri"/>
          <w:sz w:val="32"/>
          <w:szCs w:val="32"/>
        </w:rPr>
        <w:t>EFEKT III PRO ROK 2022</w:t>
      </w:r>
    </w:p>
    <w:p w14:paraId="21EF8CA4" w14:textId="77777777" w:rsidR="00B40E45" w:rsidRPr="00474ABA" w:rsidRDefault="00B40E45" w:rsidP="00B40E45">
      <w:pPr>
        <w:rPr>
          <w:rFonts w:ascii="Calibri" w:hAnsi="Calibri" w:cs="Calibri"/>
        </w:rPr>
      </w:pPr>
    </w:p>
    <w:p w14:paraId="5D3B2B44" w14:textId="0AC155CE" w:rsidR="00B40E45" w:rsidRPr="00474ABA" w:rsidRDefault="004B662E" w:rsidP="00B40E45">
      <w:pPr>
        <w:pStyle w:val="Nzev"/>
        <w:jc w:val="center"/>
        <w:rPr>
          <w:rFonts w:ascii="Calibri" w:hAnsi="Calibri" w:cs="Calibri"/>
          <w:b/>
          <w:sz w:val="32"/>
          <w:szCs w:val="32"/>
        </w:rPr>
      </w:pPr>
      <w:r w:rsidRPr="00474ABA">
        <w:rPr>
          <w:rFonts w:ascii="Calibri" w:hAnsi="Calibri" w:cs="Calibri"/>
          <w:b/>
          <w:sz w:val="32"/>
          <w:szCs w:val="32"/>
        </w:rPr>
        <w:t xml:space="preserve">Dodatek č. 1 k </w:t>
      </w:r>
      <w:r w:rsidR="00B40E45" w:rsidRPr="00474ABA">
        <w:rPr>
          <w:rFonts w:ascii="Calibri" w:hAnsi="Calibri" w:cs="Calibri"/>
          <w:b/>
          <w:sz w:val="32"/>
          <w:szCs w:val="32"/>
        </w:rPr>
        <w:t>Podmínk</w:t>
      </w:r>
      <w:r w:rsidRPr="00474ABA">
        <w:rPr>
          <w:rFonts w:ascii="Calibri" w:hAnsi="Calibri" w:cs="Calibri"/>
          <w:b/>
          <w:sz w:val="32"/>
          <w:szCs w:val="32"/>
        </w:rPr>
        <w:t>ám</w:t>
      </w:r>
      <w:r w:rsidR="00B40E45" w:rsidRPr="00474ABA">
        <w:rPr>
          <w:rFonts w:ascii="Calibri" w:hAnsi="Calibri" w:cs="Calibri"/>
          <w:b/>
          <w:sz w:val="32"/>
          <w:szCs w:val="32"/>
        </w:rPr>
        <w:t xml:space="preserve"> čerpání neinvestiční dotace </w:t>
      </w:r>
    </w:p>
    <w:p w14:paraId="7F15A256" w14:textId="1C66DDB8" w:rsidR="00B40E45" w:rsidRDefault="00B40E45" w:rsidP="00B40E45">
      <w:pPr>
        <w:spacing w:after="110" w:line="262" w:lineRule="auto"/>
        <w:ind w:right="8"/>
        <w:jc w:val="center"/>
        <w:rPr>
          <w:rFonts w:ascii="Calibri" w:hAnsi="Calibri" w:cs="Calibri"/>
        </w:rPr>
      </w:pPr>
      <w:r w:rsidRPr="00474ABA">
        <w:rPr>
          <w:rFonts w:ascii="Calibri" w:hAnsi="Calibri" w:cs="Calibri"/>
        </w:rPr>
        <w:t xml:space="preserve"> (dále jen </w:t>
      </w:r>
      <w:r w:rsidR="004B662E" w:rsidRPr="00474ABA">
        <w:rPr>
          <w:rFonts w:ascii="Calibri" w:hAnsi="Calibri" w:cs="Calibri"/>
        </w:rPr>
        <w:t xml:space="preserve">„Dodatek“ a </w:t>
      </w:r>
      <w:r w:rsidR="00474ABA">
        <w:rPr>
          <w:rFonts w:ascii="Calibri" w:hAnsi="Calibri" w:cs="Calibri"/>
        </w:rPr>
        <w:t>„</w:t>
      </w:r>
      <w:r w:rsidRPr="00474ABA">
        <w:rPr>
          <w:rFonts w:ascii="Calibri" w:hAnsi="Calibri" w:cs="Calibri"/>
        </w:rPr>
        <w:t>Podmínky“) jsou nedílnou součástí</w:t>
      </w:r>
    </w:p>
    <w:p w14:paraId="6283A86E" w14:textId="77777777" w:rsidR="00474ABA" w:rsidRPr="00474ABA" w:rsidRDefault="00474ABA" w:rsidP="00B40E45">
      <w:pPr>
        <w:spacing w:after="110" w:line="262" w:lineRule="auto"/>
        <w:ind w:right="8"/>
        <w:jc w:val="center"/>
        <w:rPr>
          <w:rFonts w:ascii="Calibri" w:hAnsi="Calibri" w:cs="Calibri"/>
        </w:rPr>
      </w:pPr>
    </w:p>
    <w:p w14:paraId="7C01BBB8" w14:textId="77777777" w:rsidR="00B40E45" w:rsidRPr="00474ABA" w:rsidRDefault="00B40E45" w:rsidP="00B40E45">
      <w:pPr>
        <w:jc w:val="center"/>
        <w:rPr>
          <w:rFonts w:ascii="Calibri" w:hAnsi="Calibri" w:cs="Calibri"/>
          <w:b/>
          <w:sz w:val="28"/>
        </w:rPr>
      </w:pPr>
      <w:r w:rsidRPr="00474ABA">
        <w:rPr>
          <w:rFonts w:ascii="Calibri" w:hAnsi="Calibri" w:cs="Calibri"/>
          <w:b/>
          <w:sz w:val="28"/>
        </w:rPr>
        <w:t xml:space="preserve">Rozhodnutí o poskytnutí dotace </w:t>
      </w:r>
    </w:p>
    <w:p w14:paraId="698B730F" w14:textId="77777777" w:rsidR="00B40E45" w:rsidRPr="00474ABA" w:rsidRDefault="00B40E45" w:rsidP="00B40E45">
      <w:pPr>
        <w:spacing w:after="498"/>
        <w:ind w:left="-5"/>
        <w:jc w:val="center"/>
        <w:rPr>
          <w:rFonts w:ascii="Calibri" w:hAnsi="Calibri" w:cs="Calibri"/>
        </w:rPr>
      </w:pPr>
      <w:r w:rsidRPr="00474ABA">
        <w:rPr>
          <w:rFonts w:ascii="Calibri" w:hAnsi="Calibri" w:cs="Calibri"/>
        </w:rPr>
        <w:t>(dále jen „Rozhodnutí“), které vydává Ministerstvo průmyslu a obchodu ČR (dále jen „MPO“)</w:t>
      </w:r>
    </w:p>
    <w:p w14:paraId="31D61368" w14:textId="228C3452" w:rsidR="00A263B5" w:rsidRPr="00474ABA" w:rsidRDefault="00A263B5" w:rsidP="00B40E45">
      <w:pPr>
        <w:spacing w:after="498" w:line="250" w:lineRule="auto"/>
        <w:ind w:left="-6" w:hanging="11"/>
        <w:contextualSpacing/>
        <w:jc w:val="center"/>
        <w:rPr>
          <w:rFonts w:ascii="Calibri" w:hAnsi="Calibri" w:cs="Calibri"/>
          <w:b/>
          <w:sz w:val="28"/>
        </w:rPr>
      </w:pPr>
      <w:r w:rsidRPr="00474ABA">
        <w:rPr>
          <w:rFonts w:ascii="Calibri" w:hAnsi="Calibri" w:cs="Calibri"/>
          <w:b/>
          <w:sz w:val="28"/>
        </w:rPr>
        <w:t xml:space="preserve">Výzva č. </w:t>
      </w:r>
      <w:r w:rsidR="000B2A24" w:rsidRPr="00474ABA">
        <w:rPr>
          <w:rFonts w:ascii="Calibri" w:hAnsi="Calibri" w:cs="Calibri"/>
          <w:b/>
          <w:sz w:val="28"/>
        </w:rPr>
        <w:t>2</w:t>
      </w:r>
      <w:r w:rsidRPr="00474ABA">
        <w:rPr>
          <w:rFonts w:ascii="Calibri" w:hAnsi="Calibri" w:cs="Calibri"/>
          <w:b/>
          <w:sz w:val="28"/>
        </w:rPr>
        <w:t>/2022</w:t>
      </w:r>
    </w:p>
    <w:p w14:paraId="4F54AA08" w14:textId="2669545C" w:rsidR="00B40E45" w:rsidRPr="00474ABA" w:rsidRDefault="00B40E45" w:rsidP="00B40E45">
      <w:pPr>
        <w:spacing w:after="498" w:line="250" w:lineRule="auto"/>
        <w:ind w:left="-6" w:hanging="11"/>
        <w:contextualSpacing/>
        <w:jc w:val="center"/>
        <w:rPr>
          <w:rFonts w:ascii="Calibri" w:hAnsi="Calibri" w:cs="Calibri"/>
          <w:b/>
          <w:sz w:val="28"/>
        </w:rPr>
      </w:pPr>
      <w:r w:rsidRPr="00474ABA">
        <w:rPr>
          <w:rFonts w:ascii="Calibri" w:hAnsi="Calibri" w:cs="Calibri"/>
          <w:b/>
          <w:sz w:val="28"/>
        </w:rPr>
        <w:t>Osa podpory 2 – Poradenská činnost</w:t>
      </w:r>
    </w:p>
    <w:p w14:paraId="7E0BE72B" w14:textId="77777777" w:rsidR="00B40E45" w:rsidRPr="00474ABA" w:rsidRDefault="00B40E45" w:rsidP="00B40E45">
      <w:pPr>
        <w:spacing w:after="498" w:line="250" w:lineRule="auto"/>
        <w:ind w:left="-6" w:hanging="11"/>
        <w:contextualSpacing/>
        <w:jc w:val="center"/>
        <w:rPr>
          <w:rFonts w:ascii="Calibri" w:hAnsi="Calibri" w:cs="Calibri"/>
          <w:b/>
          <w:sz w:val="28"/>
        </w:rPr>
      </w:pPr>
      <w:r w:rsidRPr="00474ABA">
        <w:rPr>
          <w:rFonts w:ascii="Calibri" w:hAnsi="Calibri" w:cs="Calibri"/>
          <w:b/>
          <w:sz w:val="28"/>
        </w:rPr>
        <w:t>Energetická konzultační a informační střediska (EKIS)</w:t>
      </w:r>
    </w:p>
    <w:p w14:paraId="29B05CE6" w14:textId="77777777" w:rsidR="00B40E45" w:rsidRPr="00474ABA" w:rsidRDefault="00B40E45" w:rsidP="00B40E45">
      <w:pPr>
        <w:spacing w:after="498" w:line="250" w:lineRule="auto"/>
        <w:ind w:left="-6" w:hanging="11"/>
        <w:contextualSpacing/>
        <w:jc w:val="center"/>
        <w:rPr>
          <w:rFonts w:ascii="Calibri" w:hAnsi="Calibri" w:cs="Calibri"/>
          <w:b/>
          <w:sz w:val="28"/>
        </w:rPr>
      </w:pPr>
    </w:p>
    <w:p w14:paraId="09C256BF" w14:textId="6B256410" w:rsidR="00B40E45" w:rsidRPr="00474ABA" w:rsidRDefault="00B40E45" w:rsidP="00B40E45">
      <w:pPr>
        <w:rPr>
          <w:rFonts w:ascii="Calibri" w:eastAsia="Calibri" w:hAnsi="Calibri" w:cs="Calibri"/>
          <w:color w:val="000000"/>
        </w:rPr>
      </w:pPr>
    </w:p>
    <w:p w14:paraId="09E829BD" w14:textId="2A95FA46" w:rsidR="004B662E" w:rsidRPr="00474ABA" w:rsidRDefault="004B662E" w:rsidP="004B662E">
      <w:pPr>
        <w:pStyle w:val="Odstavecseseznamem"/>
        <w:numPr>
          <w:ilvl w:val="0"/>
          <w:numId w:val="44"/>
        </w:num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Calibri" w:eastAsia="Calibri" w:hAnsi="Calibri" w:cs="Calibri"/>
          <w:b/>
          <w:color w:val="000000"/>
        </w:rPr>
      </w:pPr>
      <w:r w:rsidRPr="00474ABA">
        <w:rPr>
          <w:rFonts w:ascii="Calibri" w:eastAsia="Calibri" w:hAnsi="Calibri" w:cs="Calibri"/>
          <w:b/>
          <w:color w:val="000000"/>
        </w:rPr>
        <w:t>Tímto Dodatkem se mění tyto body Podmínek:</w:t>
      </w:r>
    </w:p>
    <w:p w14:paraId="56AF1543" w14:textId="15CF9045" w:rsidR="004B662E" w:rsidRPr="00474ABA" w:rsidRDefault="004B662E" w:rsidP="004B662E">
      <w:pPr>
        <w:pStyle w:val="Odstavecseseznamem"/>
        <w:overflowPunct w:val="0"/>
        <w:autoSpaceDE w:val="0"/>
        <w:autoSpaceDN w:val="0"/>
        <w:adjustRightInd w:val="0"/>
        <w:spacing w:after="0" w:line="240" w:lineRule="auto"/>
        <w:ind w:left="360"/>
        <w:textAlignment w:val="baseline"/>
        <w:rPr>
          <w:rFonts w:ascii="Calibri" w:eastAsia="Calibri" w:hAnsi="Calibri" w:cs="Calibri"/>
          <w:b/>
          <w:color w:val="000000"/>
        </w:rPr>
      </w:pPr>
    </w:p>
    <w:p w14:paraId="085AEF91" w14:textId="77777777" w:rsidR="00431F41" w:rsidRPr="00474ABA" w:rsidRDefault="00431F41" w:rsidP="00353771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line="240" w:lineRule="auto"/>
        <w:ind w:left="1219" w:hanging="357"/>
        <w:jc w:val="both"/>
        <w:textAlignment w:val="baseline"/>
        <w:rPr>
          <w:rFonts w:ascii="Calibri" w:eastAsia="Calibri" w:hAnsi="Calibri" w:cs="Calibri"/>
          <w:color w:val="000000"/>
        </w:rPr>
      </w:pPr>
      <w:r w:rsidRPr="00474ABA">
        <w:rPr>
          <w:rFonts w:ascii="Calibri" w:eastAsia="Calibri" w:hAnsi="Calibri" w:cs="Calibri"/>
          <w:b/>
          <w:color w:val="000000"/>
        </w:rPr>
        <w:t>v části A) se přidává odst. 8 ve znění</w:t>
      </w:r>
      <w:r w:rsidRPr="00474ABA">
        <w:rPr>
          <w:rFonts w:ascii="Calibri" w:eastAsia="Calibri" w:hAnsi="Calibri" w:cs="Calibri"/>
          <w:color w:val="000000"/>
        </w:rPr>
        <w:t xml:space="preserve">: Činnosti vykonané v rámci této dotace nemohou být uplatněny a vykazovány (ani částečně) v rámci jiného dotačního programu. Jedná se zejména o program Nová zelená úspora </w:t>
      </w:r>
      <w:proofErr w:type="spellStart"/>
      <w:r w:rsidRPr="00474ABA">
        <w:rPr>
          <w:rFonts w:ascii="Calibri" w:eastAsia="Calibri" w:hAnsi="Calibri" w:cs="Calibri"/>
          <w:color w:val="000000"/>
        </w:rPr>
        <w:t>Light</w:t>
      </w:r>
      <w:proofErr w:type="spellEnd"/>
      <w:r w:rsidRPr="00474ABA">
        <w:rPr>
          <w:rFonts w:ascii="Calibri" w:eastAsia="Calibri" w:hAnsi="Calibri" w:cs="Calibri"/>
          <w:color w:val="000000"/>
        </w:rPr>
        <w:t xml:space="preserve"> a další výzvy v rámci Národního plánu obnovy. Jakékoliv případy dvojího financování budou posuzovány jako závažné porušení podmínek pro poskytnutí podpory.</w:t>
      </w:r>
    </w:p>
    <w:p w14:paraId="6537AB04" w14:textId="77777777" w:rsidR="00431F41" w:rsidRPr="00474ABA" w:rsidRDefault="00431F41" w:rsidP="00431F41">
      <w:pPr>
        <w:pStyle w:val="Odstavecseseznamem"/>
        <w:overflowPunct w:val="0"/>
        <w:autoSpaceDE w:val="0"/>
        <w:autoSpaceDN w:val="0"/>
        <w:adjustRightInd w:val="0"/>
        <w:spacing w:after="0" w:line="247" w:lineRule="auto"/>
        <w:ind w:left="1222"/>
        <w:jc w:val="both"/>
        <w:textAlignment w:val="baseline"/>
        <w:rPr>
          <w:rFonts w:ascii="Calibri" w:eastAsia="Calibri" w:hAnsi="Calibri" w:cs="Calibri"/>
          <w:b/>
          <w:color w:val="000000"/>
        </w:rPr>
      </w:pPr>
    </w:p>
    <w:p w14:paraId="384F2382" w14:textId="513123CF" w:rsidR="004B662E" w:rsidRPr="00474ABA" w:rsidRDefault="004B662E" w:rsidP="00431F41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474ABA">
        <w:rPr>
          <w:rFonts w:ascii="Calibri" w:eastAsia="Calibri" w:hAnsi="Calibri" w:cs="Calibri"/>
          <w:b/>
          <w:color w:val="000000"/>
        </w:rPr>
        <w:t>odst. 6 části D) se vypouští</w:t>
      </w:r>
    </w:p>
    <w:p w14:paraId="23845ACC" w14:textId="059EC3D2" w:rsidR="004B662E" w:rsidRPr="00474ABA" w:rsidRDefault="004B662E" w:rsidP="00431F41">
      <w:p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b/>
          <w:color w:val="000000"/>
        </w:rPr>
      </w:pPr>
    </w:p>
    <w:p w14:paraId="66CF3AEF" w14:textId="77777777" w:rsidR="00431F41" w:rsidRPr="00474ABA" w:rsidRDefault="00431F41" w:rsidP="00431F41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 w:rsidRPr="00474ABA">
        <w:rPr>
          <w:rFonts w:ascii="Calibri" w:eastAsia="Calibri" w:hAnsi="Calibri" w:cs="Calibri"/>
          <w:color w:val="000000"/>
        </w:rPr>
        <w:t xml:space="preserve">odst. 7 bod a) v části D) se mění takto: </w:t>
      </w:r>
      <w:r w:rsidRPr="00474ABA">
        <w:rPr>
          <w:rFonts w:ascii="Calibri" w:eastAsia="Calibri" w:hAnsi="Calibri" w:cs="Calibri"/>
          <w:b/>
          <w:color w:val="000000"/>
        </w:rPr>
        <w:t xml:space="preserve">tiskopis "příloha č. </w:t>
      </w:r>
      <w:proofErr w:type="gramStart"/>
      <w:r w:rsidRPr="00474ABA">
        <w:rPr>
          <w:rFonts w:ascii="Calibri" w:eastAsia="Calibri" w:hAnsi="Calibri" w:cs="Calibri"/>
          <w:b/>
          <w:color w:val="000000"/>
        </w:rPr>
        <w:t>3A</w:t>
      </w:r>
      <w:proofErr w:type="gramEnd"/>
      <w:r w:rsidRPr="00474ABA">
        <w:rPr>
          <w:rFonts w:ascii="Calibri" w:eastAsia="Calibri" w:hAnsi="Calibri" w:cs="Calibri"/>
          <w:b/>
          <w:color w:val="000000"/>
        </w:rPr>
        <w:t>“</w:t>
      </w:r>
      <w:r w:rsidRPr="00474ABA">
        <w:rPr>
          <w:rFonts w:ascii="Calibri" w:eastAsia="Calibri" w:hAnsi="Calibri" w:cs="Calibri"/>
          <w:color w:val="000000"/>
        </w:rPr>
        <w:t xml:space="preserve"> k vyhlášce č. 367/2015 Sb., o finančním vypořádání, dostupný na stránkách www.mpo-efekt.cz;</w:t>
      </w:r>
    </w:p>
    <w:p w14:paraId="3714BF5D" w14:textId="77777777" w:rsidR="00431F41" w:rsidRPr="00474ABA" w:rsidRDefault="00431F41" w:rsidP="00431F41">
      <w:p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22F424DF" w14:textId="27BEA44E" w:rsidR="004B662E" w:rsidRPr="00474ABA" w:rsidRDefault="004B662E" w:rsidP="00431F41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color w:val="000000"/>
        </w:rPr>
      </w:pPr>
      <w:r w:rsidRPr="00474ABA">
        <w:rPr>
          <w:rFonts w:ascii="Calibri" w:eastAsia="Calibri" w:hAnsi="Calibri" w:cs="Calibri"/>
          <w:color w:val="000000"/>
        </w:rPr>
        <w:t>odst. 7 části D) se mění takto:</w:t>
      </w:r>
      <w:r w:rsidRPr="00474ABA">
        <w:rPr>
          <w:rFonts w:ascii="Calibri" w:eastAsia="Calibri" w:hAnsi="Calibri" w:cs="Calibri"/>
          <w:b/>
          <w:color w:val="000000"/>
        </w:rPr>
        <w:t xml:space="preserve"> přidává se bod f. </w:t>
      </w:r>
      <w:proofErr w:type="spellStart"/>
      <w:r w:rsidRPr="00474ABA">
        <w:rPr>
          <w:rFonts w:ascii="Calibri" w:eastAsia="Calibri" w:hAnsi="Calibri" w:cs="Calibri"/>
          <w:color w:val="000000"/>
        </w:rPr>
        <w:t>skeny</w:t>
      </w:r>
      <w:proofErr w:type="spellEnd"/>
      <w:r w:rsidRPr="00474ABA">
        <w:rPr>
          <w:rFonts w:ascii="Calibri" w:eastAsia="Calibri" w:hAnsi="Calibri" w:cs="Calibri"/>
          <w:color w:val="000000"/>
        </w:rPr>
        <w:t xml:space="preserve"> všech evidenčních listů, jednotlivé názvy vkládaných souborů odpovídají pořadí EL (např. EL 1, EL 2-5 atd.)</w:t>
      </w:r>
    </w:p>
    <w:p w14:paraId="18511CCA" w14:textId="00E49069" w:rsidR="004B662E" w:rsidRPr="00474ABA" w:rsidRDefault="004B662E" w:rsidP="00431F41">
      <w:p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color w:val="000000"/>
        </w:rPr>
      </w:pPr>
    </w:p>
    <w:p w14:paraId="1083F3BF" w14:textId="7E863591" w:rsidR="004B662E" w:rsidRPr="00474ABA" w:rsidRDefault="004B662E" w:rsidP="00431F41">
      <w:pPr>
        <w:pStyle w:val="Odstavecseseznamem"/>
        <w:numPr>
          <w:ilvl w:val="0"/>
          <w:numId w:val="47"/>
        </w:numPr>
        <w:overflowPunct w:val="0"/>
        <w:autoSpaceDE w:val="0"/>
        <w:autoSpaceDN w:val="0"/>
        <w:adjustRightInd w:val="0"/>
        <w:spacing w:after="0" w:line="247" w:lineRule="auto"/>
        <w:jc w:val="both"/>
        <w:textAlignment w:val="baseline"/>
        <w:rPr>
          <w:rFonts w:ascii="Calibri" w:eastAsia="Calibri" w:hAnsi="Calibri" w:cs="Calibri"/>
          <w:b/>
          <w:color w:val="000000"/>
        </w:rPr>
      </w:pPr>
      <w:r w:rsidRPr="00474ABA">
        <w:rPr>
          <w:rFonts w:ascii="Calibri" w:eastAsia="Calibri" w:hAnsi="Calibri" w:cs="Calibri"/>
          <w:b/>
          <w:color w:val="000000"/>
        </w:rPr>
        <w:t xml:space="preserve">odst. 8 v části G) se mění takto: </w:t>
      </w:r>
      <w:r w:rsidRPr="00474ABA">
        <w:rPr>
          <w:rFonts w:ascii="Calibri" w:eastAsia="Calibri" w:hAnsi="Calibri" w:cs="Calibri"/>
          <w:color w:val="000000"/>
        </w:rPr>
        <w:t>Skartace dokumentů, které souvisejí s přidě</w:t>
      </w:r>
      <w:bookmarkStart w:id="0" w:name="_GoBack"/>
      <w:bookmarkEnd w:id="0"/>
      <w:r w:rsidRPr="00474ABA">
        <w:rPr>
          <w:rFonts w:ascii="Calibri" w:eastAsia="Calibri" w:hAnsi="Calibri" w:cs="Calibri"/>
          <w:color w:val="000000"/>
        </w:rPr>
        <w:t>lením dotace, podléhá platné legislativě, zejména zákonu o účetnictví a daňovému řádu, ze kterých vyplývá zákonná povinnost archivovat dokumenty k dotaci po dobu 10 let.</w:t>
      </w:r>
    </w:p>
    <w:p w14:paraId="7DC20ADC" w14:textId="77777777" w:rsidR="003A7269" w:rsidRPr="00474ABA" w:rsidRDefault="003A7269" w:rsidP="003A7269">
      <w:pPr>
        <w:pStyle w:val="Odstavecseseznamem"/>
        <w:overflowPunct w:val="0"/>
        <w:autoSpaceDE w:val="0"/>
        <w:autoSpaceDN w:val="0"/>
        <w:adjustRightInd w:val="0"/>
        <w:spacing w:after="0" w:line="247" w:lineRule="auto"/>
        <w:ind w:left="1222"/>
        <w:jc w:val="both"/>
        <w:textAlignment w:val="baseline"/>
        <w:rPr>
          <w:rFonts w:ascii="Calibri" w:eastAsia="Calibri" w:hAnsi="Calibri" w:cs="Calibri"/>
          <w:b/>
          <w:color w:val="000000"/>
        </w:rPr>
      </w:pPr>
    </w:p>
    <w:p w14:paraId="77065666" w14:textId="3E666EEA" w:rsidR="004B662E" w:rsidRPr="00474ABA" w:rsidRDefault="004B662E" w:rsidP="00474ABA">
      <w:pPr>
        <w:pStyle w:val="Zkladntext2"/>
        <w:numPr>
          <w:ilvl w:val="0"/>
          <w:numId w:val="44"/>
        </w:numPr>
        <w:spacing w:before="120" w:line="247" w:lineRule="auto"/>
        <w:rPr>
          <w:rFonts w:ascii="Calibri" w:hAnsi="Calibri" w:cs="Calibri"/>
          <w:szCs w:val="22"/>
        </w:rPr>
      </w:pPr>
      <w:r w:rsidRPr="00474ABA">
        <w:rPr>
          <w:rFonts w:ascii="Calibri" w:hAnsi="Calibri" w:cs="Calibri"/>
          <w:szCs w:val="22"/>
        </w:rPr>
        <w:t>Příjemce dotace svým podpisem potvrzuje, že se s Podmínkami upravenými Dodatkem seznámil, rozumí jim a zavazuje se je bezvýhradně plnit.</w:t>
      </w:r>
    </w:p>
    <w:sectPr w:rsidR="004B662E" w:rsidRPr="00474ABA" w:rsidSect="009622B9">
      <w:headerReference w:type="default" r:id="rId9"/>
      <w:footerReference w:type="defaul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EB9C28" w14:textId="77777777" w:rsidR="002B282A" w:rsidRDefault="002B282A" w:rsidP="00677FE0">
      <w:pPr>
        <w:spacing w:after="0" w:line="240" w:lineRule="auto"/>
      </w:pPr>
      <w:r>
        <w:separator/>
      </w:r>
    </w:p>
  </w:endnote>
  <w:endnote w:type="continuationSeparator" w:id="0">
    <w:p w14:paraId="5A16B142" w14:textId="77777777" w:rsidR="002B282A" w:rsidRDefault="002B282A" w:rsidP="00677F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790253834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3B255142" w14:textId="77777777" w:rsidR="00755547" w:rsidRDefault="0075554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1AB3396" w14:textId="77777777" w:rsidR="00755547" w:rsidRDefault="0075554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FC2F82" w14:textId="77777777" w:rsidR="002B282A" w:rsidRDefault="002B282A" w:rsidP="00677FE0">
      <w:pPr>
        <w:spacing w:after="0" w:line="240" w:lineRule="auto"/>
      </w:pPr>
      <w:r>
        <w:separator/>
      </w:r>
    </w:p>
  </w:footnote>
  <w:footnote w:type="continuationSeparator" w:id="0">
    <w:p w14:paraId="2E061B81" w14:textId="77777777" w:rsidR="002B282A" w:rsidRDefault="002B282A" w:rsidP="00677F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77F2" w14:textId="523174C6" w:rsidR="00677FE0" w:rsidRDefault="00D8536A">
    <w:pPr>
      <w:pStyle w:val="Zhlav"/>
    </w:pPr>
    <w:r w:rsidRPr="00B40E45">
      <w:rPr>
        <w:noProof/>
      </w:rPr>
      <w:drawing>
        <wp:anchor distT="0" distB="0" distL="114300" distR="114300" simplePos="0" relativeHeight="251659264" behindDoc="1" locked="0" layoutInCell="1" allowOverlap="1" wp14:anchorId="7E0EA88B" wp14:editId="3744788D">
          <wp:simplePos x="0" y="0"/>
          <wp:positionH relativeFrom="margin">
            <wp:posOffset>5267960</wp:posOffset>
          </wp:positionH>
          <wp:positionV relativeFrom="paragraph">
            <wp:posOffset>-5080</wp:posOffset>
          </wp:positionV>
          <wp:extent cx="852170" cy="457200"/>
          <wp:effectExtent l="0" t="0" r="5080" b="0"/>
          <wp:wrapTight wrapText="bothSides">
            <wp:wrapPolygon edited="0">
              <wp:start x="0" y="0"/>
              <wp:lineTo x="0" y="20700"/>
              <wp:lineTo x="21246" y="20700"/>
              <wp:lineTo x="21246" y="0"/>
              <wp:lineTo x="0" y="0"/>
            </wp:wrapPolygon>
          </wp:wrapTight>
          <wp:docPr id="3" name="Obrázek 3" descr="mpo-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po-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217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 xml:space="preserve">                                                                                                                                            </w:t>
    </w:r>
    <w:r>
      <w:rPr>
        <w:noProof/>
      </w:rPr>
      <w:drawing>
        <wp:inline distT="0" distB="0" distL="0" distR="0" wp14:anchorId="77381029" wp14:editId="671464EA">
          <wp:extent cx="685800" cy="476250"/>
          <wp:effectExtent l="0" t="0" r="0" b="0"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efekt-logo_v50px.gif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5800" cy="476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8068BAF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EC0400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644E8B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EDE8945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EEA4E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08C23B5"/>
    <w:multiLevelType w:val="multilevel"/>
    <w:tmpl w:val="E8A48D7C"/>
    <w:numStyleLink w:val="VariantaA-sla"/>
  </w:abstractNum>
  <w:abstractNum w:abstractNumId="6" w15:restartNumberingAfterBreak="0">
    <w:nsid w:val="02E83A8B"/>
    <w:multiLevelType w:val="multilevel"/>
    <w:tmpl w:val="E8BAE50A"/>
    <w:numStyleLink w:val="VariantaA-odrky"/>
  </w:abstractNum>
  <w:abstractNum w:abstractNumId="7" w15:restartNumberingAfterBreak="0">
    <w:nsid w:val="0402680D"/>
    <w:multiLevelType w:val="multilevel"/>
    <w:tmpl w:val="E8BAE50A"/>
    <w:numStyleLink w:val="VariantaA-odrky"/>
  </w:abstractNum>
  <w:abstractNum w:abstractNumId="8" w15:restartNumberingAfterBreak="0">
    <w:nsid w:val="040D1B93"/>
    <w:multiLevelType w:val="multilevel"/>
    <w:tmpl w:val="E8A48D7C"/>
    <w:styleLink w:val="VariantaA-sla"/>
    <w:lvl w:ilvl="0">
      <w:start w:val="1"/>
      <w:numFmt w:val="decimal"/>
      <w:pStyle w:val="slovanseznam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slovanseznam2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pStyle w:val="slovanseznam3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pStyle w:val="slovanseznam4"/>
      <w:lvlText w:val="%1.%2.%3.%4."/>
      <w:lvlJc w:val="left"/>
      <w:pPr>
        <w:tabs>
          <w:tab w:val="num" w:pos="1474"/>
        </w:tabs>
        <w:ind w:left="2268" w:hanging="794"/>
      </w:pPr>
      <w:rPr>
        <w:rFonts w:hint="default"/>
      </w:rPr>
    </w:lvl>
    <w:lvl w:ilvl="4">
      <w:start w:val="1"/>
      <w:numFmt w:val="decimal"/>
      <w:pStyle w:val="slovanseznam5"/>
      <w:lvlText w:val="%1.%2.%3.%4.%5."/>
      <w:lvlJc w:val="left"/>
      <w:pPr>
        <w:ind w:left="3232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66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32"/>
        </w:tabs>
        <w:ind w:left="4536" w:hanging="1304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232"/>
        </w:tabs>
        <w:ind w:left="4706" w:hanging="147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76" w:hanging="1644"/>
      </w:pPr>
      <w:rPr>
        <w:rFonts w:hint="default"/>
      </w:rPr>
    </w:lvl>
  </w:abstractNum>
  <w:abstractNum w:abstractNumId="9" w15:restartNumberingAfterBreak="0">
    <w:nsid w:val="0479347F"/>
    <w:multiLevelType w:val="multilevel"/>
    <w:tmpl w:val="3320A8B2"/>
    <w:numStyleLink w:val="VariantaB-odrky"/>
  </w:abstractNum>
  <w:abstractNum w:abstractNumId="10" w15:restartNumberingAfterBreak="0">
    <w:nsid w:val="04D643EE"/>
    <w:multiLevelType w:val="multilevel"/>
    <w:tmpl w:val="E8A48D7C"/>
    <w:numStyleLink w:val="VariantaA-sla"/>
  </w:abstractNum>
  <w:abstractNum w:abstractNumId="11" w15:restartNumberingAfterBreak="0">
    <w:nsid w:val="0BDD4BBA"/>
    <w:multiLevelType w:val="multilevel"/>
    <w:tmpl w:val="E8BAE50A"/>
    <w:numStyleLink w:val="VariantaA-odrky"/>
  </w:abstractNum>
  <w:abstractNum w:abstractNumId="12" w15:restartNumberingAfterBreak="0">
    <w:nsid w:val="0D786F4D"/>
    <w:multiLevelType w:val="multilevel"/>
    <w:tmpl w:val="0A5A7CA2"/>
    <w:lvl w:ilvl="0">
      <w:start w:val="1"/>
      <w:numFmt w:val="decima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1" w:hanging="49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4" w:hanging="623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74"/>
        </w:tabs>
        <w:ind w:left="2211" w:hanging="73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175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309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499" w:hanging="35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856" w:hanging="35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13" w:hanging="357"/>
      </w:pPr>
      <w:rPr>
        <w:rFonts w:hint="default"/>
      </w:rPr>
    </w:lvl>
  </w:abstractNum>
  <w:abstractNum w:abstractNumId="13" w15:restartNumberingAfterBreak="0">
    <w:nsid w:val="130316F8"/>
    <w:multiLevelType w:val="multilevel"/>
    <w:tmpl w:val="3320A8B2"/>
    <w:numStyleLink w:val="VariantaB-odrky"/>
  </w:abstractNum>
  <w:abstractNum w:abstractNumId="14" w15:restartNumberingAfterBreak="0">
    <w:nsid w:val="13FB2F1F"/>
    <w:multiLevelType w:val="multilevel"/>
    <w:tmpl w:val="E8BAE50A"/>
    <w:numStyleLink w:val="VariantaA-odrky"/>
  </w:abstractNum>
  <w:abstractNum w:abstractNumId="15" w15:restartNumberingAfterBreak="0">
    <w:nsid w:val="15587B24"/>
    <w:multiLevelType w:val="multilevel"/>
    <w:tmpl w:val="E8BAE50A"/>
    <w:numStyleLink w:val="VariantaA-odrky"/>
  </w:abstractNum>
  <w:abstractNum w:abstractNumId="16" w15:restartNumberingAfterBreak="0">
    <w:nsid w:val="1615572B"/>
    <w:multiLevelType w:val="multilevel"/>
    <w:tmpl w:val="3320A8B2"/>
    <w:styleLink w:val="VariantaB-odrky"/>
    <w:lvl w:ilvl="0">
      <w:start w:val="1"/>
      <w:numFmt w:val="bullet"/>
      <w:pStyle w:val="SeznamsodrkamiB"/>
      <w:lvlText w:val="—"/>
      <w:lvlJc w:val="left"/>
      <w:pPr>
        <w:ind w:left="357" w:hanging="357"/>
      </w:pPr>
      <w:rPr>
        <w:rFonts w:ascii="Calibri" w:hAnsi="Calibri" w:hint="default"/>
        <w:sz w:val="16"/>
      </w:rPr>
    </w:lvl>
    <w:lvl w:ilvl="1">
      <w:start w:val="1"/>
      <w:numFmt w:val="bullet"/>
      <w:pStyle w:val="SeznamsodrkamiB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B3"/>
      <w:lvlText w:val=""/>
      <w:lvlJc w:val="left"/>
      <w:pPr>
        <w:ind w:left="1071" w:hanging="357"/>
      </w:pPr>
      <w:rPr>
        <w:rFonts w:ascii="Wingdings 2" w:hAnsi="Wingdings 2" w:hint="default"/>
      </w:rPr>
    </w:lvl>
    <w:lvl w:ilvl="3">
      <w:start w:val="1"/>
      <w:numFmt w:val="bullet"/>
      <w:pStyle w:val="SeznamsodrkamiB4"/>
      <w:lvlText w:val=""/>
      <w:lvlJc w:val="left"/>
      <w:pPr>
        <w:ind w:left="1428" w:hanging="357"/>
      </w:pPr>
      <w:rPr>
        <w:rFonts w:ascii="Wingdings 2" w:hAnsi="Wingdings 2" w:hint="default"/>
      </w:rPr>
    </w:lvl>
    <w:lvl w:ilvl="4">
      <w:start w:val="1"/>
      <w:numFmt w:val="bullet"/>
      <w:pStyle w:val="SeznamsodrkamiB5"/>
      <w:lvlText w:val=""/>
      <w:lvlJc w:val="left"/>
      <w:pPr>
        <w:ind w:left="1785" w:hanging="357"/>
      </w:pPr>
      <w:rPr>
        <w:rFonts w:ascii="Wingdings 2" w:hAnsi="Wingdings 2" w:hint="default"/>
      </w:rPr>
    </w:lvl>
    <w:lvl w:ilvl="5">
      <w:start w:val="1"/>
      <w:numFmt w:val="bullet"/>
      <w:lvlText w:val=""/>
      <w:lvlJc w:val="left"/>
      <w:pPr>
        <w:ind w:left="2142" w:hanging="357"/>
      </w:pPr>
      <w:rPr>
        <w:rFonts w:ascii="Wingdings 2" w:hAnsi="Wingdings 2" w:cs="Times New Roman" w:hint="default"/>
      </w:rPr>
    </w:lvl>
    <w:lvl w:ilvl="6">
      <w:start w:val="1"/>
      <w:numFmt w:val="bullet"/>
      <w:lvlText w:val=""/>
      <w:lvlJc w:val="left"/>
      <w:pPr>
        <w:ind w:left="2499" w:hanging="357"/>
      </w:pPr>
      <w:rPr>
        <w:rFonts w:ascii="Wingdings 2" w:hAnsi="Wingdings 2" w:cs="Times New Roman" w:hint="default"/>
      </w:rPr>
    </w:lvl>
    <w:lvl w:ilvl="7">
      <w:start w:val="1"/>
      <w:numFmt w:val="bullet"/>
      <w:lvlText w:val=""/>
      <w:lvlJc w:val="left"/>
      <w:pPr>
        <w:ind w:left="2856" w:hanging="357"/>
      </w:pPr>
      <w:rPr>
        <w:rFonts w:ascii="Wingdings 2" w:hAnsi="Wingdings 2" w:cs="Times New Roman" w:hint="default"/>
      </w:rPr>
    </w:lvl>
    <w:lvl w:ilvl="8">
      <w:start w:val="1"/>
      <w:numFmt w:val="bullet"/>
      <w:lvlText w:val=""/>
      <w:lvlJc w:val="left"/>
      <w:pPr>
        <w:ind w:left="3213" w:hanging="357"/>
      </w:pPr>
      <w:rPr>
        <w:rFonts w:ascii="Wingdings 2" w:hAnsi="Wingdings 2" w:cs="Times New Roman" w:hint="default"/>
      </w:rPr>
    </w:lvl>
  </w:abstractNum>
  <w:abstractNum w:abstractNumId="17" w15:restartNumberingAfterBreak="0">
    <w:nsid w:val="165737F7"/>
    <w:multiLevelType w:val="hybridMultilevel"/>
    <w:tmpl w:val="903A9EA4"/>
    <w:lvl w:ilvl="0" w:tplc="D346DB76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73" w:hanging="360"/>
      </w:pPr>
    </w:lvl>
    <w:lvl w:ilvl="2" w:tplc="0405001B" w:tentative="1">
      <w:start w:val="1"/>
      <w:numFmt w:val="lowerRoman"/>
      <w:lvlText w:val="%3."/>
      <w:lvlJc w:val="right"/>
      <w:pPr>
        <w:ind w:left="1593" w:hanging="180"/>
      </w:pPr>
    </w:lvl>
    <w:lvl w:ilvl="3" w:tplc="0405000F" w:tentative="1">
      <w:start w:val="1"/>
      <w:numFmt w:val="decimal"/>
      <w:lvlText w:val="%4."/>
      <w:lvlJc w:val="left"/>
      <w:pPr>
        <w:ind w:left="2313" w:hanging="360"/>
      </w:pPr>
    </w:lvl>
    <w:lvl w:ilvl="4" w:tplc="04050019" w:tentative="1">
      <w:start w:val="1"/>
      <w:numFmt w:val="lowerLetter"/>
      <w:lvlText w:val="%5."/>
      <w:lvlJc w:val="left"/>
      <w:pPr>
        <w:ind w:left="3033" w:hanging="360"/>
      </w:pPr>
    </w:lvl>
    <w:lvl w:ilvl="5" w:tplc="0405001B" w:tentative="1">
      <w:start w:val="1"/>
      <w:numFmt w:val="lowerRoman"/>
      <w:lvlText w:val="%6."/>
      <w:lvlJc w:val="right"/>
      <w:pPr>
        <w:ind w:left="3753" w:hanging="180"/>
      </w:pPr>
    </w:lvl>
    <w:lvl w:ilvl="6" w:tplc="0405000F" w:tentative="1">
      <w:start w:val="1"/>
      <w:numFmt w:val="decimal"/>
      <w:lvlText w:val="%7."/>
      <w:lvlJc w:val="left"/>
      <w:pPr>
        <w:ind w:left="4473" w:hanging="360"/>
      </w:pPr>
    </w:lvl>
    <w:lvl w:ilvl="7" w:tplc="04050019" w:tentative="1">
      <w:start w:val="1"/>
      <w:numFmt w:val="lowerLetter"/>
      <w:lvlText w:val="%8."/>
      <w:lvlJc w:val="left"/>
      <w:pPr>
        <w:ind w:left="5193" w:hanging="360"/>
      </w:pPr>
    </w:lvl>
    <w:lvl w:ilvl="8" w:tplc="040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18" w15:restartNumberingAfterBreak="0">
    <w:nsid w:val="16D33ED4"/>
    <w:multiLevelType w:val="hybridMultilevel"/>
    <w:tmpl w:val="09C291C4"/>
    <w:lvl w:ilvl="0" w:tplc="6E4A770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91872DA"/>
    <w:multiLevelType w:val="multilevel"/>
    <w:tmpl w:val="E8A48D7C"/>
    <w:numStyleLink w:val="VariantaA-sla"/>
  </w:abstractNum>
  <w:abstractNum w:abstractNumId="20" w15:restartNumberingAfterBreak="0">
    <w:nsid w:val="19987FCF"/>
    <w:multiLevelType w:val="multilevel"/>
    <w:tmpl w:val="0D8ABE32"/>
    <w:numStyleLink w:val="VariantaB-sla"/>
  </w:abstractNum>
  <w:abstractNum w:abstractNumId="21" w15:restartNumberingAfterBreak="0">
    <w:nsid w:val="1D3068A6"/>
    <w:multiLevelType w:val="multilevel"/>
    <w:tmpl w:val="3320A8B2"/>
    <w:numStyleLink w:val="VariantaB-odrky"/>
  </w:abstractNum>
  <w:abstractNum w:abstractNumId="22" w15:restartNumberingAfterBreak="0">
    <w:nsid w:val="1D464EC2"/>
    <w:multiLevelType w:val="multilevel"/>
    <w:tmpl w:val="E8BAE50A"/>
    <w:numStyleLink w:val="VariantaA-odrky"/>
  </w:abstractNum>
  <w:abstractNum w:abstractNumId="23" w15:restartNumberingAfterBreak="0">
    <w:nsid w:val="1EAB39CE"/>
    <w:multiLevelType w:val="multilevel"/>
    <w:tmpl w:val="E8BAE50A"/>
    <w:numStyleLink w:val="VariantaA-odrky"/>
  </w:abstractNum>
  <w:abstractNum w:abstractNumId="24" w15:restartNumberingAfterBreak="0">
    <w:nsid w:val="289A5EA2"/>
    <w:multiLevelType w:val="multilevel"/>
    <w:tmpl w:val="E8BAE50A"/>
    <w:numStyleLink w:val="VariantaA-odrky"/>
  </w:abstractNum>
  <w:abstractNum w:abstractNumId="25" w15:restartNumberingAfterBreak="0">
    <w:nsid w:val="28AB573E"/>
    <w:multiLevelType w:val="multilevel"/>
    <w:tmpl w:val="3320A8B2"/>
    <w:numStyleLink w:val="VariantaB-odrky"/>
  </w:abstractNum>
  <w:abstractNum w:abstractNumId="26" w15:restartNumberingAfterBreak="0">
    <w:nsid w:val="2A5F2D39"/>
    <w:multiLevelType w:val="multilevel"/>
    <w:tmpl w:val="E8BAE50A"/>
    <w:numStyleLink w:val="VariantaA-odrky"/>
  </w:abstractNum>
  <w:abstractNum w:abstractNumId="27" w15:restartNumberingAfterBreak="0">
    <w:nsid w:val="2DBB2CE6"/>
    <w:multiLevelType w:val="multilevel"/>
    <w:tmpl w:val="E8BAE50A"/>
    <w:numStyleLink w:val="VariantaA-odrky"/>
  </w:abstractNum>
  <w:abstractNum w:abstractNumId="28" w15:restartNumberingAfterBreak="0">
    <w:nsid w:val="355131EF"/>
    <w:multiLevelType w:val="multilevel"/>
    <w:tmpl w:val="E8A48D7C"/>
    <w:numStyleLink w:val="VariantaA-sla"/>
  </w:abstractNum>
  <w:abstractNum w:abstractNumId="29" w15:restartNumberingAfterBreak="0">
    <w:nsid w:val="3E8A6F33"/>
    <w:multiLevelType w:val="hybridMultilevel"/>
    <w:tmpl w:val="B96AACA4"/>
    <w:lvl w:ilvl="0" w:tplc="67A21B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21564060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5EF0785E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FA44991"/>
    <w:multiLevelType w:val="hybridMultilevel"/>
    <w:tmpl w:val="62A82ED2"/>
    <w:lvl w:ilvl="0" w:tplc="8374659E">
      <w:start w:val="1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135289F8">
      <w:start w:val="1"/>
      <w:numFmt w:val="lowerLetter"/>
      <w:lvlText w:val="%2."/>
      <w:lvlJc w:val="left"/>
      <w:pPr>
        <w:ind w:left="1080" w:hanging="360"/>
      </w:pPr>
      <w:rPr>
        <w:color w:val="auto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001249F"/>
    <w:multiLevelType w:val="hybridMultilevel"/>
    <w:tmpl w:val="6D364036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 w:tplc="365A8376">
      <w:start w:val="1"/>
      <w:numFmt w:val="lowerLetter"/>
      <w:lvlText w:val="%2."/>
      <w:lvlJc w:val="left"/>
      <w:pPr>
        <w:ind w:left="1440" w:hanging="360"/>
      </w:pPr>
      <w:rPr>
        <w:color w:val="auto"/>
      </w:r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306389"/>
    <w:multiLevelType w:val="multilevel"/>
    <w:tmpl w:val="E8BAE50A"/>
    <w:numStyleLink w:val="VariantaA-odrky"/>
  </w:abstractNum>
  <w:abstractNum w:abstractNumId="33" w15:restartNumberingAfterBreak="0">
    <w:nsid w:val="4F89775E"/>
    <w:multiLevelType w:val="multilevel"/>
    <w:tmpl w:val="0D8ABE32"/>
    <w:styleLink w:val="VariantaB-sla"/>
    <w:lvl w:ilvl="0">
      <w:start w:val="1"/>
      <w:numFmt w:val="decimal"/>
      <w:pStyle w:val="slovanseznamB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slovanseznamB2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pStyle w:val="slovanseznamB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pStyle w:val="slovanseznamB4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slovanseznamB5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4" w15:restartNumberingAfterBreak="0">
    <w:nsid w:val="53290926"/>
    <w:multiLevelType w:val="multilevel"/>
    <w:tmpl w:val="E8BAE50A"/>
    <w:numStyleLink w:val="VariantaA-odrky"/>
  </w:abstractNum>
  <w:abstractNum w:abstractNumId="35" w15:restartNumberingAfterBreak="0">
    <w:nsid w:val="533902EA"/>
    <w:multiLevelType w:val="multilevel"/>
    <w:tmpl w:val="E8BAE50A"/>
    <w:numStyleLink w:val="VariantaA-odrky"/>
  </w:abstractNum>
  <w:abstractNum w:abstractNumId="36" w15:restartNumberingAfterBreak="0">
    <w:nsid w:val="571C11E2"/>
    <w:multiLevelType w:val="multilevel"/>
    <w:tmpl w:val="E8A48D7C"/>
    <w:numStyleLink w:val="VariantaA-sla"/>
  </w:abstractNum>
  <w:abstractNum w:abstractNumId="37" w15:restartNumberingAfterBreak="0">
    <w:nsid w:val="58A321E4"/>
    <w:multiLevelType w:val="multilevel"/>
    <w:tmpl w:val="E8BAE50A"/>
    <w:styleLink w:val="VariantaA-odrky"/>
    <w:lvl w:ilvl="0">
      <w:start w:val="1"/>
      <w:numFmt w:val="bullet"/>
      <w:pStyle w:val="Seznamsodrkami"/>
      <w:lvlText w:val=""/>
      <w:lvlJc w:val="left"/>
      <w:pPr>
        <w:ind w:left="357" w:hanging="357"/>
      </w:pPr>
      <w:rPr>
        <w:rFonts w:ascii="Wingdings" w:hAnsi="Wingdings" w:hint="default"/>
        <w:sz w:val="16"/>
      </w:rPr>
    </w:lvl>
    <w:lvl w:ilvl="1">
      <w:start w:val="1"/>
      <w:numFmt w:val="bullet"/>
      <w:pStyle w:val="Seznamsodrkami2"/>
      <w:lvlText w:val=""/>
      <w:lvlJc w:val="left"/>
      <w:pPr>
        <w:ind w:left="714" w:hanging="357"/>
      </w:pPr>
      <w:rPr>
        <w:rFonts w:ascii="Wingdings" w:hAnsi="Wingdings" w:hint="default"/>
        <w:sz w:val="14"/>
      </w:rPr>
    </w:lvl>
    <w:lvl w:ilvl="2">
      <w:start w:val="1"/>
      <w:numFmt w:val="bullet"/>
      <w:pStyle w:val="Seznamsodrkami3"/>
      <w:lvlText w:val=""/>
      <w:lvlJc w:val="left"/>
      <w:pPr>
        <w:ind w:left="1071" w:hanging="357"/>
      </w:pPr>
      <w:rPr>
        <w:rFonts w:ascii="Wingdings" w:hAnsi="Wingdings" w:hint="default"/>
        <w:sz w:val="10"/>
      </w:rPr>
    </w:lvl>
    <w:lvl w:ilvl="3">
      <w:start w:val="1"/>
      <w:numFmt w:val="bullet"/>
      <w:pStyle w:val="Seznamsodrkami4"/>
      <w:lvlText w:val=""/>
      <w:lvlJc w:val="left"/>
      <w:pPr>
        <w:ind w:left="1428" w:hanging="357"/>
      </w:pPr>
      <w:rPr>
        <w:rFonts w:ascii="Wingdings" w:hAnsi="Wingdings" w:hint="default"/>
        <w:sz w:val="10"/>
      </w:rPr>
    </w:lvl>
    <w:lvl w:ilvl="4">
      <w:start w:val="1"/>
      <w:numFmt w:val="bullet"/>
      <w:pStyle w:val="Seznamsodrkami5"/>
      <w:lvlText w:val=""/>
      <w:lvlJc w:val="left"/>
      <w:pPr>
        <w:ind w:left="1785" w:hanging="357"/>
      </w:pPr>
      <w:rPr>
        <w:rFonts w:ascii="Wingdings" w:hAnsi="Wingdings" w:hint="default"/>
        <w:sz w:val="10"/>
      </w:rPr>
    </w:lvl>
    <w:lvl w:ilvl="5">
      <w:start w:val="1"/>
      <w:numFmt w:val="bullet"/>
      <w:lvlText w:val=""/>
      <w:lvlJc w:val="left"/>
      <w:pPr>
        <w:ind w:left="2142" w:hanging="357"/>
      </w:pPr>
      <w:rPr>
        <w:rFonts w:ascii="Wingdings" w:hAnsi="Wingdings" w:hint="default"/>
        <w:sz w:val="10"/>
      </w:rPr>
    </w:lvl>
    <w:lvl w:ilvl="6">
      <w:start w:val="1"/>
      <w:numFmt w:val="bullet"/>
      <w:lvlText w:val=""/>
      <w:lvlJc w:val="left"/>
      <w:pPr>
        <w:ind w:left="2499" w:hanging="357"/>
      </w:pPr>
      <w:rPr>
        <w:rFonts w:ascii="Wingdings" w:hAnsi="Wingdings" w:hint="default"/>
        <w:sz w:val="10"/>
      </w:rPr>
    </w:lvl>
    <w:lvl w:ilvl="7">
      <w:start w:val="1"/>
      <w:numFmt w:val="bullet"/>
      <w:lvlText w:val=""/>
      <w:lvlJc w:val="left"/>
      <w:pPr>
        <w:ind w:left="2856" w:hanging="357"/>
      </w:pPr>
      <w:rPr>
        <w:rFonts w:ascii="Wingdings" w:hAnsi="Wingdings" w:hint="default"/>
        <w:sz w:val="10"/>
      </w:rPr>
    </w:lvl>
    <w:lvl w:ilvl="8">
      <w:start w:val="1"/>
      <w:numFmt w:val="bullet"/>
      <w:lvlText w:val=""/>
      <w:lvlJc w:val="left"/>
      <w:pPr>
        <w:ind w:left="3213" w:hanging="357"/>
      </w:pPr>
      <w:rPr>
        <w:rFonts w:ascii="Wingdings" w:hAnsi="Wingdings" w:hint="default"/>
        <w:color w:val="000000" w:themeColor="text1"/>
        <w:sz w:val="10"/>
      </w:rPr>
    </w:lvl>
  </w:abstractNum>
  <w:abstractNum w:abstractNumId="38" w15:restartNumberingAfterBreak="0">
    <w:nsid w:val="5AF35F43"/>
    <w:multiLevelType w:val="multilevel"/>
    <w:tmpl w:val="0D8ABE32"/>
    <w:numStyleLink w:val="VariantaB-sla"/>
  </w:abstractNum>
  <w:abstractNum w:abstractNumId="39" w15:restartNumberingAfterBreak="0">
    <w:nsid w:val="5DB004A3"/>
    <w:multiLevelType w:val="hybridMultilevel"/>
    <w:tmpl w:val="59EC2910"/>
    <w:lvl w:ilvl="0" w:tplc="D28498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0" w15:restartNumberingAfterBreak="0">
    <w:nsid w:val="67613E92"/>
    <w:multiLevelType w:val="multilevel"/>
    <w:tmpl w:val="0405001F"/>
    <w:lvl w:ilvl="0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84F78C4"/>
    <w:multiLevelType w:val="hybridMultilevel"/>
    <w:tmpl w:val="F0B63DAA"/>
    <w:lvl w:ilvl="0" w:tplc="0405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42" w15:restartNumberingAfterBreak="0">
    <w:nsid w:val="688A4CD3"/>
    <w:multiLevelType w:val="hybridMultilevel"/>
    <w:tmpl w:val="60F61B7A"/>
    <w:lvl w:ilvl="0" w:tplc="D28498B4">
      <w:start w:val="1"/>
      <w:numFmt w:val="decimal"/>
      <w:lvlText w:val="%1."/>
      <w:lvlJc w:val="left"/>
      <w:pPr>
        <w:ind w:left="360" w:hanging="360"/>
      </w:pPr>
      <w:rPr>
        <w:b w:val="0"/>
        <w:color w:val="000000" w:themeColor="text1"/>
      </w:rPr>
    </w:lvl>
    <w:lvl w:ilvl="1" w:tplc="04050019">
      <w:start w:val="1"/>
      <w:numFmt w:val="lowerLetter"/>
      <w:lvlText w:val="%2."/>
      <w:lvlJc w:val="left"/>
      <w:pPr>
        <w:ind w:left="1582" w:hanging="360"/>
      </w:pPr>
    </w:lvl>
    <w:lvl w:ilvl="2" w:tplc="0405001B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3" w15:restartNumberingAfterBreak="0">
    <w:nsid w:val="6C2A518A"/>
    <w:multiLevelType w:val="hybridMultilevel"/>
    <w:tmpl w:val="8AC2CD3E"/>
    <w:lvl w:ilvl="0" w:tplc="67A21B90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050019">
      <w:start w:val="1"/>
      <w:numFmt w:val="lowerLetter"/>
      <w:lvlText w:val="%2."/>
      <w:lvlJc w:val="left"/>
      <w:pPr>
        <w:ind w:left="107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1F7527C"/>
    <w:multiLevelType w:val="hybridMultilevel"/>
    <w:tmpl w:val="626AD6C8"/>
    <w:lvl w:ilvl="0" w:tplc="D346DB76">
      <w:start w:val="2"/>
      <w:numFmt w:val="decimal"/>
      <w:lvlText w:val="%1."/>
      <w:lvlJc w:val="left"/>
      <w:pPr>
        <w:tabs>
          <w:tab w:val="num" w:pos="370"/>
        </w:tabs>
        <w:ind w:left="370" w:hanging="360"/>
      </w:pPr>
      <w:rPr>
        <w:rFonts w:hint="default"/>
      </w:rPr>
    </w:lvl>
    <w:lvl w:ilvl="1" w:tplc="0405000F">
      <w:start w:val="1"/>
      <w:numFmt w:val="decimal"/>
      <w:lvlText w:val="%2."/>
      <w:lvlJc w:val="left"/>
      <w:pPr>
        <w:tabs>
          <w:tab w:val="num" w:pos="1090"/>
        </w:tabs>
        <w:ind w:left="109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10"/>
        </w:tabs>
        <w:ind w:left="181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30"/>
        </w:tabs>
        <w:ind w:left="253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50"/>
        </w:tabs>
        <w:ind w:left="325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70"/>
        </w:tabs>
        <w:ind w:left="3970" w:hanging="180"/>
      </w:pPr>
    </w:lvl>
    <w:lvl w:ilvl="6" w:tplc="B8A2C83E">
      <w:start w:val="1"/>
      <w:numFmt w:val="lowerLetter"/>
      <w:lvlText w:val="%7)"/>
      <w:lvlJc w:val="left"/>
      <w:pPr>
        <w:tabs>
          <w:tab w:val="num" w:pos="371"/>
        </w:tabs>
        <w:ind w:left="371" w:hanging="360"/>
      </w:pPr>
      <w:rPr>
        <w:rFonts w:hint="default"/>
      </w:rPr>
    </w:lvl>
    <w:lvl w:ilvl="7" w:tplc="04050001">
      <w:start w:val="1"/>
      <w:numFmt w:val="bullet"/>
      <w:lvlText w:val=""/>
      <w:lvlJc w:val="left"/>
      <w:pPr>
        <w:tabs>
          <w:tab w:val="num" w:pos="5410"/>
        </w:tabs>
        <w:ind w:left="5410" w:hanging="360"/>
      </w:pPr>
      <w:rPr>
        <w:rFonts w:ascii="Symbol" w:hAnsi="Symbol" w:hint="default"/>
      </w:rPr>
    </w:lvl>
    <w:lvl w:ilvl="8" w:tplc="0405001B">
      <w:start w:val="1"/>
      <w:numFmt w:val="lowerRoman"/>
      <w:lvlText w:val="%9."/>
      <w:lvlJc w:val="right"/>
      <w:pPr>
        <w:tabs>
          <w:tab w:val="num" w:pos="6130"/>
        </w:tabs>
        <w:ind w:left="6130" w:hanging="180"/>
      </w:pPr>
    </w:lvl>
  </w:abstractNum>
  <w:num w:numId="1">
    <w:abstractNumId w:val="16"/>
  </w:num>
  <w:num w:numId="2">
    <w:abstractNumId w:val="37"/>
  </w:num>
  <w:num w:numId="3">
    <w:abstractNumId w:val="21"/>
  </w:num>
  <w:num w:numId="4">
    <w:abstractNumId w:val="14"/>
  </w:num>
  <w:num w:numId="5">
    <w:abstractNumId w:val="5"/>
    <w:lvlOverride w:ilvl="0">
      <w:lvl w:ilvl="0">
        <w:start w:val="1"/>
        <w:numFmt w:val="decimal"/>
        <w:lvlText w:val="%1."/>
        <w:lvlJc w:val="left"/>
        <w:pPr>
          <w:ind w:left="357" w:hanging="35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."/>
        <w:lvlJc w:val="left"/>
        <w:pPr>
          <w:ind w:left="851" w:hanging="494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474" w:hanging="623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tabs>
            <w:tab w:val="num" w:pos="1474"/>
          </w:tabs>
          <w:ind w:left="2211" w:hanging="73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3175" w:hanging="964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4309" w:hanging="1134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2499" w:hanging="35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2856" w:hanging="35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3213" w:hanging="357"/>
        </w:pPr>
        <w:rPr>
          <w:rFonts w:hint="default"/>
        </w:rPr>
      </w:lvl>
    </w:lvlOverride>
  </w:num>
  <w:num w:numId="6">
    <w:abstractNumId w:val="33"/>
  </w:num>
  <w:num w:numId="7">
    <w:abstractNumId w:val="7"/>
  </w:num>
  <w:num w:numId="8">
    <w:abstractNumId w:val="36"/>
  </w:num>
  <w:num w:numId="9">
    <w:abstractNumId w:val="5"/>
    <w:lvlOverride w:ilvl="5">
      <w:lvl w:ilvl="5">
        <w:start w:val="1"/>
        <w:numFmt w:val="decimal"/>
        <w:lvlText w:val="%1.%2.%3.%4.%5.%6."/>
        <w:lvlJc w:val="left"/>
        <w:pPr>
          <w:ind w:left="3969" w:hanging="794"/>
        </w:pPr>
        <w:rPr>
          <w:rFonts w:hint="default"/>
        </w:rPr>
      </w:lvl>
    </w:lvlOverride>
  </w:num>
  <w:num w:numId="10">
    <w:abstractNumId w:val="2"/>
  </w:num>
  <w:num w:numId="11">
    <w:abstractNumId w:val="1"/>
  </w:num>
  <w:num w:numId="12">
    <w:abstractNumId w:val="0"/>
  </w:num>
  <w:num w:numId="13">
    <w:abstractNumId w:val="35"/>
  </w:num>
  <w:num w:numId="14">
    <w:abstractNumId w:val="4"/>
  </w:num>
  <w:num w:numId="15">
    <w:abstractNumId w:val="3"/>
  </w:num>
  <w:num w:numId="16">
    <w:abstractNumId w:val="33"/>
  </w:num>
  <w:num w:numId="17">
    <w:abstractNumId w:val="22"/>
  </w:num>
  <w:num w:numId="18">
    <w:abstractNumId w:val="6"/>
  </w:num>
  <w:num w:numId="19">
    <w:abstractNumId w:val="12"/>
  </w:num>
  <w:num w:numId="20">
    <w:abstractNumId w:val="8"/>
  </w:num>
  <w:num w:numId="21">
    <w:abstractNumId w:val="28"/>
  </w:num>
  <w:num w:numId="22">
    <w:abstractNumId w:val="10"/>
  </w:num>
  <w:num w:numId="23">
    <w:abstractNumId w:val="23"/>
  </w:num>
  <w:num w:numId="24">
    <w:abstractNumId w:val="11"/>
  </w:num>
  <w:num w:numId="25">
    <w:abstractNumId w:val="15"/>
  </w:num>
  <w:num w:numId="26">
    <w:abstractNumId w:val="32"/>
  </w:num>
  <w:num w:numId="27">
    <w:abstractNumId w:val="27"/>
  </w:num>
  <w:num w:numId="28">
    <w:abstractNumId w:val="26"/>
  </w:num>
  <w:num w:numId="29">
    <w:abstractNumId w:val="20"/>
  </w:num>
  <w:num w:numId="30">
    <w:abstractNumId w:val="34"/>
  </w:num>
  <w:num w:numId="31">
    <w:abstractNumId w:val="38"/>
  </w:num>
  <w:num w:numId="32">
    <w:abstractNumId w:val="24"/>
  </w:num>
  <w:num w:numId="33">
    <w:abstractNumId w:val="19"/>
  </w:num>
  <w:num w:numId="34">
    <w:abstractNumId w:val="9"/>
  </w:num>
  <w:num w:numId="35">
    <w:abstractNumId w:val="25"/>
  </w:num>
  <w:num w:numId="36">
    <w:abstractNumId w:val="13"/>
  </w:num>
  <w:num w:numId="37">
    <w:abstractNumId w:val="40"/>
  </w:num>
  <w:num w:numId="38">
    <w:abstractNumId w:val="44"/>
  </w:num>
  <w:num w:numId="39">
    <w:abstractNumId w:val="17"/>
  </w:num>
  <w:num w:numId="40">
    <w:abstractNumId w:val="29"/>
  </w:num>
  <w:num w:numId="41">
    <w:abstractNumId w:val="18"/>
  </w:num>
  <w:num w:numId="42">
    <w:abstractNumId w:val="31"/>
  </w:num>
  <w:num w:numId="43">
    <w:abstractNumId w:val="39"/>
  </w:num>
  <w:num w:numId="44">
    <w:abstractNumId w:val="30"/>
  </w:num>
  <w:num w:numId="45">
    <w:abstractNumId w:val="43"/>
  </w:num>
  <w:num w:numId="46">
    <w:abstractNumId w:val="42"/>
  </w:num>
  <w:num w:numId="47">
    <w:abstractNumId w:val="4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stylePaneFormatFilter w:val="D724" w:allStyles="0" w:customStyles="0" w:latentStyles="1" w:stylesInUse="0" w:headingStyles="1" w:numberingStyles="0" w:tableStyles="0" w:directFormattingOnRuns="1" w:directFormattingOnParagraphs="1" w:directFormattingOnNumbering="1" w:directFormattingOnTables="0" w:clearFormatting="1" w:top3HeadingStyles="0" w:visibleStyles="1" w:alternateStyleNames="1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E45"/>
    <w:rsid w:val="00015306"/>
    <w:rsid w:val="0002674B"/>
    <w:rsid w:val="0004162E"/>
    <w:rsid w:val="0004786B"/>
    <w:rsid w:val="00056718"/>
    <w:rsid w:val="00063405"/>
    <w:rsid w:val="000809B9"/>
    <w:rsid w:val="00090B40"/>
    <w:rsid w:val="00095A0A"/>
    <w:rsid w:val="000B1B3D"/>
    <w:rsid w:val="000B2A24"/>
    <w:rsid w:val="000C4618"/>
    <w:rsid w:val="000C4CAF"/>
    <w:rsid w:val="000C5363"/>
    <w:rsid w:val="00121485"/>
    <w:rsid w:val="001268B0"/>
    <w:rsid w:val="001444E3"/>
    <w:rsid w:val="00152E4E"/>
    <w:rsid w:val="00170D33"/>
    <w:rsid w:val="0018051B"/>
    <w:rsid w:val="001A4100"/>
    <w:rsid w:val="001A6EE4"/>
    <w:rsid w:val="001B1E4A"/>
    <w:rsid w:val="001D27C0"/>
    <w:rsid w:val="001D6BC9"/>
    <w:rsid w:val="001E74C3"/>
    <w:rsid w:val="001F6937"/>
    <w:rsid w:val="002061C1"/>
    <w:rsid w:val="00220DE3"/>
    <w:rsid w:val="0025290D"/>
    <w:rsid w:val="00260372"/>
    <w:rsid w:val="00260693"/>
    <w:rsid w:val="0026235B"/>
    <w:rsid w:val="00262DAF"/>
    <w:rsid w:val="00274B0B"/>
    <w:rsid w:val="00285AED"/>
    <w:rsid w:val="002B282A"/>
    <w:rsid w:val="002C2A57"/>
    <w:rsid w:val="002E2442"/>
    <w:rsid w:val="002F0E8C"/>
    <w:rsid w:val="00310FA0"/>
    <w:rsid w:val="00320481"/>
    <w:rsid w:val="003250CB"/>
    <w:rsid w:val="00353771"/>
    <w:rsid w:val="00363201"/>
    <w:rsid w:val="003636A9"/>
    <w:rsid w:val="0039063C"/>
    <w:rsid w:val="003A46A8"/>
    <w:rsid w:val="003A51AA"/>
    <w:rsid w:val="003A7269"/>
    <w:rsid w:val="003B565A"/>
    <w:rsid w:val="003D00A1"/>
    <w:rsid w:val="0041427F"/>
    <w:rsid w:val="00431F41"/>
    <w:rsid w:val="004509E5"/>
    <w:rsid w:val="004648FD"/>
    <w:rsid w:val="00474ABA"/>
    <w:rsid w:val="00486FB9"/>
    <w:rsid w:val="004B662E"/>
    <w:rsid w:val="004C165A"/>
    <w:rsid w:val="004C212A"/>
    <w:rsid w:val="004D2054"/>
    <w:rsid w:val="004D2F22"/>
    <w:rsid w:val="004E3C84"/>
    <w:rsid w:val="00500232"/>
    <w:rsid w:val="00504668"/>
    <w:rsid w:val="0053150C"/>
    <w:rsid w:val="005455E1"/>
    <w:rsid w:val="005502BD"/>
    <w:rsid w:val="00556787"/>
    <w:rsid w:val="00562D69"/>
    <w:rsid w:val="00582276"/>
    <w:rsid w:val="005836D1"/>
    <w:rsid w:val="005C2560"/>
    <w:rsid w:val="005F7585"/>
    <w:rsid w:val="00605759"/>
    <w:rsid w:val="00641A11"/>
    <w:rsid w:val="00650C6C"/>
    <w:rsid w:val="00652FE6"/>
    <w:rsid w:val="00667898"/>
    <w:rsid w:val="00677FE0"/>
    <w:rsid w:val="006932F4"/>
    <w:rsid w:val="006C6AD2"/>
    <w:rsid w:val="006D04EF"/>
    <w:rsid w:val="006E2FB0"/>
    <w:rsid w:val="006F1412"/>
    <w:rsid w:val="006F190B"/>
    <w:rsid w:val="007102D2"/>
    <w:rsid w:val="00713948"/>
    <w:rsid w:val="00753A27"/>
    <w:rsid w:val="00755547"/>
    <w:rsid w:val="00757382"/>
    <w:rsid w:val="0076047D"/>
    <w:rsid w:val="00776960"/>
    <w:rsid w:val="0079342A"/>
    <w:rsid w:val="007B4949"/>
    <w:rsid w:val="007F0BC6"/>
    <w:rsid w:val="00820474"/>
    <w:rsid w:val="00825053"/>
    <w:rsid w:val="00831374"/>
    <w:rsid w:val="0084267F"/>
    <w:rsid w:val="00844BFC"/>
    <w:rsid w:val="00855207"/>
    <w:rsid w:val="00857580"/>
    <w:rsid w:val="00864CA8"/>
    <w:rsid w:val="00865238"/>
    <w:rsid w:val="008667BF"/>
    <w:rsid w:val="00895645"/>
    <w:rsid w:val="008A7851"/>
    <w:rsid w:val="008B1DA3"/>
    <w:rsid w:val="008C3782"/>
    <w:rsid w:val="008D4A32"/>
    <w:rsid w:val="008D593A"/>
    <w:rsid w:val="008E7760"/>
    <w:rsid w:val="008F67F8"/>
    <w:rsid w:val="00922001"/>
    <w:rsid w:val="00922C17"/>
    <w:rsid w:val="0093785C"/>
    <w:rsid w:val="00942DDD"/>
    <w:rsid w:val="0094475B"/>
    <w:rsid w:val="009516A8"/>
    <w:rsid w:val="009622B9"/>
    <w:rsid w:val="00975B49"/>
    <w:rsid w:val="0097705C"/>
    <w:rsid w:val="009B14B5"/>
    <w:rsid w:val="009E4271"/>
    <w:rsid w:val="009E58E8"/>
    <w:rsid w:val="009F393D"/>
    <w:rsid w:val="009F7F46"/>
    <w:rsid w:val="00A000BF"/>
    <w:rsid w:val="00A0587E"/>
    <w:rsid w:val="00A17679"/>
    <w:rsid w:val="00A260C2"/>
    <w:rsid w:val="00A263B5"/>
    <w:rsid w:val="00A275BC"/>
    <w:rsid w:val="00A464B4"/>
    <w:rsid w:val="00A60F2A"/>
    <w:rsid w:val="00A63D6B"/>
    <w:rsid w:val="00A84B52"/>
    <w:rsid w:val="00A8660F"/>
    <w:rsid w:val="00A95C48"/>
    <w:rsid w:val="00AA7056"/>
    <w:rsid w:val="00AB31C6"/>
    <w:rsid w:val="00AB523B"/>
    <w:rsid w:val="00AD7E40"/>
    <w:rsid w:val="00B13DD8"/>
    <w:rsid w:val="00B1477A"/>
    <w:rsid w:val="00B20993"/>
    <w:rsid w:val="00B40E45"/>
    <w:rsid w:val="00B42E96"/>
    <w:rsid w:val="00B50EE6"/>
    <w:rsid w:val="00B52185"/>
    <w:rsid w:val="00B74AF1"/>
    <w:rsid w:val="00B857EA"/>
    <w:rsid w:val="00B9753A"/>
    <w:rsid w:val="00BB0E42"/>
    <w:rsid w:val="00BB479C"/>
    <w:rsid w:val="00BC4720"/>
    <w:rsid w:val="00BD75A2"/>
    <w:rsid w:val="00C2017A"/>
    <w:rsid w:val="00C2026B"/>
    <w:rsid w:val="00C20470"/>
    <w:rsid w:val="00C34B2F"/>
    <w:rsid w:val="00C4641B"/>
    <w:rsid w:val="00C6690E"/>
    <w:rsid w:val="00C703C5"/>
    <w:rsid w:val="00C805F2"/>
    <w:rsid w:val="00C96EFE"/>
    <w:rsid w:val="00CC5E40"/>
    <w:rsid w:val="00CD0B99"/>
    <w:rsid w:val="00CF69B3"/>
    <w:rsid w:val="00D1569F"/>
    <w:rsid w:val="00D20B1E"/>
    <w:rsid w:val="00D22462"/>
    <w:rsid w:val="00D230AC"/>
    <w:rsid w:val="00D32489"/>
    <w:rsid w:val="00D3349E"/>
    <w:rsid w:val="00D73CB8"/>
    <w:rsid w:val="00D8536A"/>
    <w:rsid w:val="00D969A3"/>
    <w:rsid w:val="00DA7591"/>
    <w:rsid w:val="00DB18A5"/>
    <w:rsid w:val="00DB1971"/>
    <w:rsid w:val="00DB1AE4"/>
    <w:rsid w:val="00DC7073"/>
    <w:rsid w:val="00E32798"/>
    <w:rsid w:val="00E33CC8"/>
    <w:rsid w:val="00E42831"/>
    <w:rsid w:val="00E51C91"/>
    <w:rsid w:val="00E667C1"/>
    <w:rsid w:val="00E861F3"/>
    <w:rsid w:val="00EC3F88"/>
    <w:rsid w:val="00ED36D8"/>
    <w:rsid w:val="00EE6BD7"/>
    <w:rsid w:val="00EF0D79"/>
    <w:rsid w:val="00F0689D"/>
    <w:rsid w:val="00F168E4"/>
    <w:rsid w:val="00F46FA1"/>
    <w:rsid w:val="00F62BC4"/>
    <w:rsid w:val="00FA1029"/>
    <w:rsid w:val="00FB01B5"/>
    <w:rsid w:val="00FD43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5AF4CFF4"/>
  <w15:chartTrackingRefBased/>
  <w15:docId w15:val="{FA00A723-43DA-44B9-A64C-3F16C630E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qFormat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7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qFormat="1"/>
    <w:lsdException w:name="List Bullet 3" w:semiHidden="1" w:unhideWhenUsed="1" w:qFormat="1"/>
    <w:lsdException w:name="List Bullet 4" w:semiHidden="1" w:unhideWhenUsed="1" w:qFormat="1"/>
    <w:lsdException w:name="List Bullet 5" w:semiHidden="1" w:unhideWhenUsed="1" w:qFormat="1"/>
    <w:lsdException w:name="List Number 2" w:qFormat="1"/>
    <w:lsdException w:name="List Number 3" w:qFormat="1"/>
    <w:lsdException w:name="List Number 4" w:qFormat="1"/>
    <w:lsdException w:name="List Number 5" w:qFormat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semiHidden="1" w:unhideWhenUsed="1" w:qFormat="1"/>
    <w:lsdException w:name="Bibliography" w:semiHidden="1" w:uiPriority="38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0587E"/>
    <w:pPr>
      <w:spacing w:after="160" w:line="293" w:lineRule="auto"/>
    </w:pPr>
    <w:rPr>
      <w:color w:val="000000" w:themeColor="text1"/>
    </w:rPr>
  </w:style>
  <w:style w:type="paragraph" w:styleId="Nadpis1">
    <w:name w:val="heading 1"/>
    <w:basedOn w:val="Normln"/>
    <w:next w:val="Normln"/>
    <w:link w:val="Nadpis1Char"/>
    <w:uiPriority w:val="7"/>
    <w:qFormat/>
    <w:rsid w:val="00831374"/>
    <w:pPr>
      <w:keepNext/>
      <w:keepLines/>
      <w:spacing w:before="160" w:after="0"/>
      <w:outlineLvl w:val="0"/>
    </w:pPr>
    <w:rPr>
      <w:rFonts w:asciiTheme="majorHAnsi" w:eastAsiaTheme="majorEastAsia" w:hAnsiTheme="majorHAnsi" w:cstheme="majorBidi"/>
      <w:b/>
      <w:sz w:val="28"/>
      <w:szCs w:val="32"/>
    </w:rPr>
  </w:style>
  <w:style w:type="paragraph" w:styleId="Nadpis2">
    <w:name w:val="heading 2"/>
    <w:basedOn w:val="Normln"/>
    <w:next w:val="Normln"/>
    <w:link w:val="Nadpis2Char"/>
    <w:unhideWhenUsed/>
    <w:qFormat/>
    <w:rsid w:val="00063405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50466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7"/>
    <w:unhideWhenUsed/>
    <w:qFormat/>
    <w:rsid w:val="00C6690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sz w:val="24"/>
    </w:rPr>
  </w:style>
  <w:style w:type="paragraph" w:styleId="Nadpis5">
    <w:name w:val="heading 5"/>
    <w:basedOn w:val="Normln"/>
    <w:next w:val="Normln"/>
    <w:link w:val="Nadpis5Char"/>
    <w:uiPriority w:val="7"/>
    <w:unhideWhenUsed/>
    <w:qFormat/>
    <w:rsid w:val="00C6690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</w:rPr>
  </w:style>
  <w:style w:type="paragraph" w:styleId="Nadpis6">
    <w:name w:val="heading 6"/>
    <w:basedOn w:val="Normln"/>
    <w:next w:val="Normln"/>
    <w:link w:val="Nadpis6Char"/>
    <w:uiPriority w:val="7"/>
    <w:unhideWhenUsed/>
    <w:qFormat/>
    <w:rsid w:val="00C6690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</w:rPr>
  </w:style>
  <w:style w:type="paragraph" w:styleId="Nadpis7">
    <w:name w:val="heading 7"/>
    <w:basedOn w:val="Normln"/>
    <w:next w:val="Normln"/>
    <w:link w:val="Nadpis7Char"/>
    <w:uiPriority w:val="7"/>
    <w:unhideWhenUsed/>
    <w:qFormat/>
    <w:rsid w:val="00C6690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Cs/>
    </w:rPr>
  </w:style>
  <w:style w:type="paragraph" w:styleId="Nadpis8">
    <w:name w:val="heading 8"/>
    <w:basedOn w:val="Normln"/>
    <w:next w:val="Normln"/>
    <w:link w:val="Nadpis8Char"/>
    <w:uiPriority w:val="7"/>
    <w:unhideWhenUsed/>
    <w:qFormat/>
    <w:rsid w:val="00A95C4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paragraph" w:styleId="Nadpis9">
    <w:name w:val="heading 9"/>
    <w:basedOn w:val="Normln"/>
    <w:next w:val="Normln"/>
    <w:link w:val="Nadpis9Char"/>
    <w:uiPriority w:val="7"/>
    <w:unhideWhenUsed/>
    <w:qFormat/>
    <w:rsid w:val="00A95C4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aliases w:val="Nad,Odstavec cíl se seznamem,Odstavec se seznamem5,Seznam bodů,dd_odrazky"/>
    <w:basedOn w:val="Normln"/>
    <w:link w:val="OdstavecseseznamemChar"/>
    <w:uiPriority w:val="34"/>
    <w:unhideWhenUsed/>
    <w:qFormat/>
    <w:rsid w:val="009F7F46"/>
    <w:pPr>
      <w:ind w:left="720"/>
      <w:contextualSpacing/>
    </w:pPr>
  </w:style>
  <w:style w:type="numbering" w:customStyle="1" w:styleId="VariantaB-odrky">
    <w:name w:val="Varianta B - odrážky"/>
    <w:uiPriority w:val="99"/>
    <w:rsid w:val="007102D2"/>
    <w:pPr>
      <w:numPr>
        <w:numId w:val="1"/>
      </w:numPr>
    </w:pPr>
  </w:style>
  <w:style w:type="character" w:customStyle="1" w:styleId="Nadpis1Char">
    <w:name w:val="Nadpis 1 Char"/>
    <w:basedOn w:val="Standardnpsmoodstavce"/>
    <w:link w:val="Nadpis1"/>
    <w:uiPriority w:val="7"/>
    <w:rsid w:val="003250CB"/>
    <w:rPr>
      <w:rFonts w:asciiTheme="majorHAnsi" w:eastAsiaTheme="majorEastAsia" w:hAnsiTheme="majorHAnsi" w:cstheme="majorBidi"/>
      <w:b/>
      <w:color w:val="000000" w:themeColor="text1"/>
      <w:sz w:val="28"/>
      <w:szCs w:val="32"/>
    </w:rPr>
  </w:style>
  <w:style w:type="numbering" w:customStyle="1" w:styleId="VariantaA-odrky">
    <w:name w:val="Varianta A - odrážky"/>
    <w:uiPriority w:val="99"/>
    <w:rsid w:val="00262DAF"/>
    <w:pPr>
      <w:numPr>
        <w:numId w:val="2"/>
      </w:numPr>
    </w:pPr>
  </w:style>
  <w:style w:type="character" w:customStyle="1" w:styleId="Nadpis2Char">
    <w:name w:val="Nadpis 2 Char"/>
    <w:basedOn w:val="Standardnpsmoodstavce"/>
    <w:link w:val="Nadpis2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6"/>
      <w:szCs w:val="26"/>
    </w:rPr>
  </w:style>
  <w:style w:type="numbering" w:customStyle="1" w:styleId="VariantaA-sla">
    <w:name w:val="Varianta A - čísla"/>
    <w:uiPriority w:val="99"/>
    <w:rsid w:val="00B50EE6"/>
    <w:pPr>
      <w:numPr>
        <w:numId w:val="20"/>
      </w:numPr>
    </w:pPr>
  </w:style>
  <w:style w:type="numbering" w:customStyle="1" w:styleId="VariantaB-sla">
    <w:name w:val="Varianta B - čísla"/>
    <w:uiPriority w:val="99"/>
    <w:rsid w:val="009F7F46"/>
    <w:pPr>
      <w:numPr>
        <w:numId w:val="6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3250CB"/>
    <w:rPr>
      <w:rFonts w:asciiTheme="majorHAnsi" w:eastAsiaTheme="majorEastAsia" w:hAnsiTheme="majorHAnsi" w:cstheme="majorBidi"/>
      <w:b/>
      <w:color w:val="000000" w:themeColor="text1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7"/>
    <w:rsid w:val="003250CB"/>
    <w:rPr>
      <w:rFonts w:asciiTheme="majorHAnsi" w:eastAsiaTheme="majorEastAsia" w:hAnsiTheme="majorHAnsi" w:cstheme="majorBidi"/>
      <w:i/>
      <w:iCs/>
      <w:color w:val="000000" w:themeColor="text1"/>
      <w:sz w:val="24"/>
    </w:rPr>
  </w:style>
  <w:style w:type="character" w:customStyle="1" w:styleId="Nadpis5Char">
    <w:name w:val="Nadpis 5 Char"/>
    <w:basedOn w:val="Standardnpsmoodstavce"/>
    <w:link w:val="Nadpis5"/>
    <w:uiPriority w:val="7"/>
    <w:rsid w:val="003250CB"/>
    <w:rPr>
      <w:rFonts w:asciiTheme="majorHAnsi" w:eastAsiaTheme="majorEastAsia" w:hAnsiTheme="majorHAnsi" w:cstheme="majorBidi"/>
      <w:b/>
      <w:color w:val="000000" w:themeColor="text1"/>
    </w:rPr>
  </w:style>
  <w:style w:type="character" w:customStyle="1" w:styleId="Nadpis6Char">
    <w:name w:val="Nadpis 6 Char"/>
    <w:basedOn w:val="Standardnpsmoodstavce"/>
    <w:link w:val="Nadpis6"/>
    <w:uiPriority w:val="7"/>
    <w:rsid w:val="003250CB"/>
    <w:rPr>
      <w:rFonts w:asciiTheme="majorHAnsi" w:eastAsiaTheme="majorEastAsia" w:hAnsiTheme="majorHAnsi" w:cstheme="majorBidi"/>
      <w:i/>
      <w:color w:val="000000" w:themeColor="text1"/>
    </w:rPr>
  </w:style>
  <w:style w:type="character" w:customStyle="1" w:styleId="Nadpis7Char">
    <w:name w:val="Nadpis 7 Char"/>
    <w:basedOn w:val="Standardnpsmoodstavce"/>
    <w:link w:val="Nadpis7"/>
    <w:uiPriority w:val="7"/>
    <w:rsid w:val="003250CB"/>
    <w:rPr>
      <w:rFonts w:asciiTheme="majorHAnsi" w:eastAsiaTheme="majorEastAsia" w:hAnsiTheme="majorHAnsi" w:cstheme="majorBidi"/>
      <w:iCs/>
      <w:color w:val="000000" w:themeColor="text1"/>
    </w:rPr>
  </w:style>
  <w:style w:type="character" w:customStyle="1" w:styleId="Nadpis8Char">
    <w:name w:val="Nadpis 8 Char"/>
    <w:basedOn w:val="Standardnpsmoodstavce"/>
    <w:link w:val="Nadpis8"/>
    <w:uiPriority w:val="7"/>
    <w:rsid w:val="003250CB"/>
    <w:rPr>
      <w:rFonts w:asciiTheme="majorHAnsi" w:eastAsiaTheme="majorEastAsia" w:hAnsiTheme="majorHAnsi" w:cstheme="majorBidi"/>
      <w:b/>
      <w:color w:val="272727" w:themeColor="text1" w:themeTint="D8"/>
      <w:szCs w:val="21"/>
    </w:rPr>
  </w:style>
  <w:style w:type="character" w:customStyle="1" w:styleId="Nadpis9Char">
    <w:name w:val="Nadpis 9 Char"/>
    <w:basedOn w:val="Standardnpsmoodstavce"/>
    <w:link w:val="Nadpis9"/>
    <w:uiPriority w:val="7"/>
    <w:rsid w:val="003250CB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basedOn w:val="Normln"/>
    <w:next w:val="Normln"/>
    <w:link w:val="NzevChar"/>
    <w:uiPriority w:val="10"/>
    <w:qFormat/>
    <w:rsid w:val="00A63D6B"/>
    <w:pPr>
      <w:keepNext/>
      <w:keepLines/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48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3250CB"/>
    <w:rPr>
      <w:rFonts w:asciiTheme="majorHAnsi" w:eastAsiaTheme="majorEastAsia" w:hAnsiTheme="majorHAnsi" w:cstheme="majorBidi"/>
      <w:color w:val="000000" w:themeColor="text1"/>
      <w:spacing w:val="-10"/>
      <w:kern w:val="28"/>
      <w:sz w:val="48"/>
      <w:szCs w:val="56"/>
    </w:rPr>
  </w:style>
  <w:style w:type="character" w:styleId="Zdraznnintenzivn">
    <w:name w:val="Intense Emphasis"/>
    <w:basedOn w:val="Standardnpsmoodstavce"/>
    <w:uiPriority w:val="21"/>
    <w:qFormat/>
    <w:rsid w:val="00EE6BD7"/>
    <w:rPr>
      <w:b/>
      <w:i/>
      <w:iCs/>
      <w:color w:val="000000" w:themeColor="text1"/>
    </w:rPr>
  </w:style>
  <w:style w:type="paragraph" w:styleId="Vrazncitt">
    <w:name w:val="Intense Quote"/>
    <w:basedOn w:val="Normln"/>
    <w:next w:val="Normln"/>
    <w:link w:val="VrazncittChar"/>
    <w:uiPriority w:val="28"/>
    <w:qFormat/>
    <w:rsid w:val="00713948"/>
    <w:pPr>
      <w:keepLines/>
      <w:pBdr>
        <w:top w:val="single" w:sz="4" w:space="10" w:color="000000" w:themeColor="text1"/>
        <w:bottom w:val="single" w:sz="4" w:space="10" w:color="000000" w:themeColor="text1"/>
      </w:pBdr>
      <w:spacing w:before="240" w:after="240"/>
      <w:ind w:left="357" w:right="357"/>
    </w:pPr>
    <w:rPr>
      <w:i/>
      <w:iCs/>
    </w:rPr>
  </w:style>
  <w:style w:type="character" w:customStyle="1" w:styleId="VrazncittChar">
    <w:name w:val="Výrazný citát Char"/>
    <w:basedOn w:val="Standardnpsmoodstavce"/>
    <w:link w:val="Vrazncitt"/>
    <w:uiPriority w:val="28"/>
    <w:rsid w:val="00713948"/>
    <w:rPr>
      <w:i/>
      <w:iCs/>
      <w:color w:val="000000" w:themeColor="text1"/>
    </w:rPr>
  </w:style>
  <w:style w:type="character" w:styleId="Odkazintenzivn">
    <w:name w:val="Intense Reference"/>
    <w:basedOn w:val="Standardnpsmoodstavce"/>
    <w:uiPriority w:val="24"/>
    <w:qFormat/>
    <w:rsid w:val="0039063C"/>
    <w:rPr>
      <w:b/>
      <w:bCs/>
      <w:smallCaps/>
      <w:color w:val="000000" w:themeColor="text1"/>
      <w:spacing w:val="5"/>
    </w:rPr>
  </w:style>
  <w:style w:type="paragraph" w:styleId="slovanseznam">
    <w:name w:val="List Number"/>
    <w:aliases w:val="Číslovaný seznam A"/>
    <w:basedOn w:val="Normln"/>
    <w:uiPriority w:val="15"/>
    <w:qFormat/>
    <w:rsid w:val="001B1E4A"/>
    <w:pPr>
      <w:numPr>
        <w:numId w:val="33"/>
      </w:numPr>
      <w:spacing w:after="0"/>
    </w:pPr>
  </w:style>
  <w:style w:type="paragraph" w:styleId="slovanseznam2">
    <w:name w:val="List Number 2"/>
    <w:aliases w:val="Číslovaný seznam A 2"/>
    <w:basedOn w:val="Normln"/>
    <w:uiPriority w:val="15"/>
    <w:qFormat/>
    <w:rsid w:val="001B1E4A"/>
    <w:pPr>
      <w:numPr>
        <w:ilvl w:val="1"/>
        <w:numId w:val="33"/>
      </w:numPr>
      <w:spacing w:after="0"/>
      <w:contextualSpacing/>
    </w:pPr>
  </w:style>
  <w:style w:type="paragraph" w:styleId="slovanseznam3">
    <w:name w:val="List Number 3"/>
    <w:aliases w:val="Číslovaný seznam A 3"/>
    <w:basedOn w:val="Normln"/>
    <w:uiPriority w:val="15"/>
    <w:qFormat/>
    <w:rsid w:val="001B1E4A"/>
    <w:pPr>
      <w:numPr>
        <w:ilvl w:val="2"/>
        <w:numId w:val="33"/>
      </w:numPr>
      <w:spacing w:after="0"/>
      <w:contextualSpacing/>
    </w:pPr>
  </w:style>
  <w:style w:type="paragraph" w:styleId="slovanseznam4">
    <w:name w:val="List Number 4"/>
    <w:aliases w:val="Číslovaný seznam A 4"/>
    <w:basedOn w:val="Normln"/>
    <w:uiPriority w:val="15"/>
    <w:qFormat/>
    <w:rsid w:val="001B1E4A"/>
    <w:pPr>
      <w:numPr>
        <w:ilvl w:val="3"/>
        <w:numId w:val="33"/>
      </w:numPr>
      <w:spacing w:after="0"/>
      <w:contextualSpacing/>
    </w:pPr>
  </w:style>
  <w:style w:type="paragraph" w:styleId="slovanseznam5">
    <w:name w:val="List Number 5"/>
    <w:aliases w:val="Číslovaný seznam A 5"/>
    <w:basedOn w:val="Normln"/>
    <w:uiPriority w:val="15"/>
    <w:qFormat/>
    <w:rsid w:val="001B1E4A"/>
    <w:pPr>
      <w:numPr>
        <w:ilvl w:val="4"/>
        <w:numId w:val="33"/>
      </w:numPr>
      <w:spacing w:after="0"/>
      <w:contextualSpacing/>
    </w:pPr>
  </w:style>
  <w:style w:type="paragraph" w:customStyle="1" w:styleId="slovanseznamB">
    <w:name w:val="Číslovaný seznam B"/>
    <w:basedOn w:val="Normln"/>
    <w:uiPriority w:val="16"/>
    <w:qFormat/>
    <w:rsid w:val="009F7F46"/>
    <w:pPr>
      <w:numPr>
        <w:numId w:val="31"/>
      </w:numPr>
      <w:spacing w:after="0"/>
    </w:pPr>
  </w:style>
  <w:style w:type="paragraph" w:customStyle="1" w:styleId="slovanseznamB2">
    <w:name w:val="Číslovaný seznam B 2"/>
    <w:basedOn w:val="Normln"/>
    <w:uiPriority w:val="16"/>
    <w:qFormat/>
    <w:rsid w:val="009F7F46"/>
    <w:pPr>
      <w:numPr>
        <w:ilvl w:val="1"/>
        <w:numId w:val="31"/>
      </w:numPr>
      <w:spacing w:after="0"/>
    </w:pPr>
  </w:style>
  <w:style w:type="paragraph" w:customStyle="1" w:styleId="slovanseznamB3">
    <w:name w:val="Číslovaný seznam B 3"/>
    <w:basedOn w:val="Normln"/>
    <w:uiPriority w:val="16"/>
    <w:qFormat/>
    <w:rsid w:val="009F7F46"/>
    <w:pPr>
      <w:numPr>
        <w:ilvl w:val="2"/>
        <w:numId w:val="31"/>
      </w:numPr>
      <w:spacing w:after="0"/>
    </w:pPr>
  </w:style>
  <w:style w:type="paragraph" w:customStyle="1" w:styleId="slovanseznamB4">
    <w:name w:val="Číslovaný seznam B 4"/>
    <w:basedOn w:val="Normln"/>
    <w:uiPriority w:val="16"/>
    <w:qFormat/>
    <w:rsid w:val="009F7F46"/>
    <w:pPr>
      <w:numPr>
        <w:ilvl w:val="3"/>
        <w:numId w:val="31"/>
      </w:numPr>
      <w:spacing w:after="0"/>
    </w:pPr>
  </w:style>
  <w:style w:type="paragraph" w:customStyle="1" w:styleId="slovanseznamB5">
    <w:name w:val="Číslovaný seznam B 5"/>
    <w:basedOn w:val="Normln"/>
    <w:uiPriority w:val="16"/>
    <w:qFormat/>
    <w:rsid w:val="009F7F46"/>
    <w:pPr>
      <w:numPr>
        <w:ilvl w:val="4"/>
        <w:numId w:val="31"/>
      </w:numPr>
      <w:spacing w:after="0"/>
    </w:pPr>
  </w:style>
  <w:style w:type="paragraph" w:styleId="Seznamsodrkami3">
    <w:name w:val="List Bullet 3"/>
    <w:aliases w:val="Seznam s odrážkami A 3"/>
    <w:basedOn w:val="Normln"/>
    <w:uiPriority w:val="10"/>
    <w:qFormat/>
    <w:rsid w:val="00262DAF"/>
    <w:pPr>
      <w:numPr>
        <w:ilvl w:val="2"/>
        <w:numId w:val="32"/>
      </w:numPr>
      <w:spacing w:after="0"/>
      <w:contextualSpacing/>
    </w:pPr>
  </w:style>
  <w:style w:type="paragraph" w:styleId="Seznamsodrkami4">
    <w:name w:val="List Bullet 4"/>
    <w:aliases w:val="Seznam s odrážkami A 4"/>
    <w:basedOn w:val="Normln"/>
    <w:uiPriority w:val="10"/>
    <w:qFormat/>
    <w:rsid w:val="00262DAF"/>
    <w:pPr>
      <w:numPr>
        <w:ilvl w:val="3"/>
        <w:numId w:val="32"/>
      </w:numPr>
      <w:spacing w:after="0"/>
      <w:contextualSpacing/>
    </w:pPr>
  </w:style>
  <w:style w:type="paragraph" w:styleId="Seznamsodrkami5">
    <w:name w:val="List Bullet 5"/>
    <w:aliases w:val="Seznam s odrážkami A 5"/>
    <w:basedOn w:val="Normln"/>
    <w:uiPriority w:val="10"/>
    <w:qFormat/>
    <w:rsid w:val="00262DAF"/>
    <w:pPr>
      <w:numPr>
        <w:ilvl w:val="4"/>
        <w:numId w:val="32"/>
      </w:numPr>
      <w:spacing w:after="0"/>
    </w:pPr>
  </w:style>
  <w:style w:type="paragraph" w:styleId="Seznamsodrkami">
    <w:name w:val="List Bullet"/>
    <w:aliases w:val="Seznam s odrážkami A"/>
    <w:basedOn w:val="Normln"/>
    <w:uiPriority w:val="10"/>
    <w:qFormat/>
    <w:rsid w:val="00262DAF"/>
    <w:pPr>
      <w:numPr>
        <w:numId w:val="32"/>
      </w:numPr>
      <w:spacing w:after="0"/>
      <w:contextualSpacing/>
    </w:pPr>
  </w:style>
  <w:style w:type="paragraph" w:styleId="Seznamsodrkami2">
    <w:name w:val="List Bullet 2"/>
    <w:aliases w:val="Seznam s odrážkami A 2"/>
    <w:basedOn w:val="Normln"/>
    <w:uiPriority w:val="10"/>
    <w:qFormat/>
    <w:rsid w:val="00262DAF"/>
    <w:pPr>
      <w:numPr>
        <w:ilvl w:val="1"/>
        <w:numId w:val="32"/>
      </w:numPr>
      <w:spacing w:after="0"/>
      <w:contextualSpacing/>
    </w:pPr>
  </w:style>
  <w:style w:type="paragraph" w:customStyle="1" w:styleId="Nadpis1-mimoobsah">
    <w:name w:val="Nadpis 1 - mimo obsah"/>
    <w:basedOn w:val="Normln"/>
    <w:next w:val="Normln"/>
    <w:uiPriority w:val="8"/>
    <w:qFormat/>
    <w:rsid w:val="00831374"/>
    <w:pPr>
      <w:keepNext/>
      <w:keepLines/>
      <w:spacing w:before="160" w:after="0"/>
    </w:pPr>
    <w:rPr>
      <w:rFonts w:asciiTheme="majorHAnsi" w:hAnsiTheme="majorHAnsi"/>
      <w:b/>
      <w:sz w:val="28"/>
    </w:rPr>
  </w:style>
  <w:style w:type="paragraph" w:customStyle="1" w:styleId="Nadpis2-mimoobsah">
    <w:name w:val="Nadpis 2 - mimo obsah"/>
    <w:basedOn w:val="Normln"/>
    <w:next w:val="Normln"/>
    <w:uiPriority w:val="8"/>
    <w:qFormat/>
    <w:rsid w:val="00AB523B"/>
    <w:pPr>
      <w:keepNext/>
      <w:keepLines/>
      <w:spacing w:before="80" w:after="0"/>
    </w:pPr>
    <w:rPr>
      <w:rFonts w:asciiTheme="majorHAnsi" w:hAnsiTheme="majorHAnsi"/>
      <w:b/>
      <w:sz w:val="26"/>
    </w:rPr>
  </w:style>
  <w:style w:type="paragraph" w:customStyle="1" w:styleId="Nadpis3-mimoobsah">
    <w:name w:val="Nadpis 3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  <w:sz w:val="24"/>
    </w:rPr>
  </w:style>
  <w:style w:type="paragraph" w:customStyle="1" w:styleId="Nadpis4-mimoobsah">
    <w:name w:val="Nadpis 4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i/>
      <w:sz w:val="24"/>
    </w:rPr>
  </w:style>
  <w:style w:type="paragraph" w:customStyle="1" w:styleId="Nadpis5-mimoobsah">
    <w:name w:val="Nadpis 5 -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  <w:b/>
    </w:rPr>
  </w:style>
  <w:style w:type="paragraph" w:customStyle="1" w:styleId="Nadpis7mimoobsah">
    <w:name w:val="Nadpis 7 mimo obsah"/>
    <w:basedOn w:val="Normln"/>
    <w:next w:val="Normln"/>
    <w:uiPriority w:val="8"/>
    <w:qFormat/>
    <w:rsid w:val="00BB479C"/>
    <w:pPr>
      <w:keepNext/>
      <w:keepLines/>
      <w:spacing w:before="40" w:after="0"/>
    </w:pPr>
    <w:rPr>
      <w:rFonts w:asciiTheme="majorHAnsi" w:hAnsiTheme="majorHAnsi"/>
    </w:rPr>
  </w:style>
  <w:style w:type="paragraph" w:customStyle="1" w:styleId="Nadpis6mimoobsah">
    <w:name w:val="Nadpis 6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</w:rPr>
  </w:style>
  <w:style w:type="paragraph" w:customStyle="1" w:styleId="Nadpis8mimoobsah">
    <w:name w:val="Nadpis 8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b/>
      <w:sz w:val="21"/>
      <w:szCs w:val="21"/>
    </w:rPr>
  </w:style>
  <w:style w:type="paragraph" w:customStyle="1" w:styleId="Nadpis9mimoobsah">
    <w:name w:val="Nadpis 9 mimo obsah"/>
    <w:basedOn w:val="Normln"/>
    <w:next w:val="Normln"/>
    <w:uiPriority w:val="8"/>
    <w:qFormat/>
    <w:rsid w:val="00A95C48"/>
    <w:pPr>
      <w:keepNext/>
      <w:keepLines/>
      <w:spacing w:before="40" w:after="0"/>
    </w:pPr>
    <w:rPr>
      <w:rFonts w:asciiTheme="majorHAnsi" w:hAnsiTheme="majorHAnsi"/>
      <w:i/>
      <w:sz w:val="21"/>
      <w:szCs w:val="21"/>
    </w:rPr>
  </w:style>
  <w:style w:type="paragraph" w:styleId="Podnadpis">
    <w:name w:val="Subtitle"/>
    <w:basedOn w:val="Normln"/>
    <w:next w:val="Normln"/>
    <w:link w:val="PodnadpisChar"/>
    <w:uiPriority w:val="5"/>
    <w:qFormat/>
    <w:rsid w:val="008D4A32"/>
    <w:pPr>
      <w:numPr>
        <w:ilvl w:val="1"/>
      </w:numPr>
    </w:pPr>
    <w:rPr>
      <w:rFonts w:eastAsiaTheme="minorEastAsia"/>
      <w:color w:val="595959" w:themeColor="text1" w:themeTint="A6"/>
      <w:spacing w:val="15"/>
      <w:sz w:val="28"/>
    </w:rPr>
  </w:style>
  <w:style w:type="character" w:customStyle="1" w:styleId="PodnadpisChar">
    <w:name w:val="Podnadpis Char"/>
    <w:basedOn w:val="Standardnpsmoodstavce"/>
    <w:link w:val="Podnadpis"/>
    <w:uiPriority w:val="5"/>
    <w:rsid w:val="003250CB"/>
    <w:rPr>
      <w:rFonts w:eastAsiaTheme="minorEastAsia"/>
      <w:color w:val="595959" w:themeColor="text1" w:themeTint="A6"/>
      <w:spacing w:val="15"/>
      <w:sz w:val="28"/>
    </w:rPr>
  </w:style>
  <w:style w:type="paragraph" w:styleId="Obsah1">
    <w:name w:val="toc 1"/>
    <w:basedOn w:val="Normln"/>
    <w:next w:val="Normln"/>
    <w:autoRedefine/>
    <w:uiPriority w:val="39"/>
    <w:unhideWhenUsed/>
    <w:rsid w:val="00D22462"/>
    <w:pPr>
      <w:spacing w:after="100"/>
    </w:pPr>
  </w:style>
  <w:style w:type="paragraph" w:styleId="Obsah2">
    <w:name w:val="toc 2"/>
    <w:basedOn w:val="Normln"/>
    <w:next w:val="Normln"/>
    <w:autoRedefine/>
    <w:uiPriority w:val="39"/>
    <w:unhideWhenUsed/>
    <w:rsid w:val="00D22462"/>
    <w:pPr>
      <w:spacing w:after="100"/>
      <w:ind w:left="220"/>
    </w:pPr>
  </w:style>
  <w:style w:type="paragraph" w:styleId="Obsah3">
    <w:name w:val="toc 3"/>
    <w:basedOn w:val="Normln"/>
    <w:next w:val="Normln"/>
    <w:autoRedefine/>
    <w:uiPriority w:val="39"/>
    <w:unhideWhenUsed/>
    <w:rsid w:val="00D22462"/>
    <w:pPr>
      <w:spacing w:after="100"/>
      <w:ind w:left="440"/>
    </w:pPr>
  </w:style>
  <w:style w:type="paragraph" w:styleId="Obsah4">
    <w:name w:val="toc 4"/>
    <w:basedOn w:val="Normln"/>
    <w:next w:val="Normln"/>
    <w:autoRedefine/>
    <w:uiPriority w:val="39"/>
    <w:unhideWhenUsed/>
    <w:rsid w:val="00D22462"/>
    <w:pPr>
      <w:spacing w:after="100"/>
      <w:ind w:left="660"/>
    </w:pPr>
  </w:style>
  <w:style w:type="paragraph" w:styleId="Obsah5">
    <w:name w:val="toc 5"/>
    <w:basedOn w:val="Normln"/>
    <w:next w:val="Normln"/>
    <w:autoRedefine/>
    <w:uiPriority w:val="39"/>
    <w:unhideWhenUsed/>
    <w:rsid w:val="00D22462"/>
    <w:pPr>
      <w:spacing w:after="100"/>
      <w:ind w:left="880"/>
    </w:pPr>
  </w:style>
  <w:style w:type="paragraph" w:styleId="Obsah6">
    <w:name w:val="toc 6"/>
    <w:basedOn w:val="Normln"/>
    <w:next w:val="Normln"/>
    <w:autoRedefine/>
    <w:uiPriority w:val="39"/>
    <w:unhideWhenUsed/>
    <w:rsid w:val="00D22462"/>
    <w:pPr>
      <w:spacing w:after="100"/>
      <w:ind w:left="1100"/>
    </w:pPr>
  </w:style>
  <w:style w:type="paragraph" w:styleId="Obsah7">
    <w:name w:val="toc 7"/>
    <w:basedOn w:val="Normln"/>
    <w:next w:val="Normln"/>
    <w:autoRedefine/>
    <w:uiPriority w:val="39"/>
    <w:unhideWhenUsed/>
    <w:rsid w:val="00D22462"/>
    <w:pPr>
      <w:spacing w:after="100"/>
      <w:ind w:left="1320"/>
    </w:pPr>
  </w:style>
  <w:style w:type="paragraph" w:styleId="Obsah8">
    <w:name w:val="toc 8"/>
    <w:basedOn w:val="Normln"/>
    <w:next w:val="Normln"/>
    <w:autoRedefine/>
    <w:uiPriority w:val="39"/>
    <w:unhideWhenUsed/>
    <w:rsid w:val="00D22462"/>
    <w:pPr>
      <w:spacing w:after="100"/>
      <w:ind w:left="1540"/>
    </w:pPr>
  </w:style>
  <w:style w:type="paragraph" w:styleId="Obsah9">
    <w:name w:val="toc 9"/>
    <w:basedOn w:val="Normln"/>
    <w:next w:val="Normln"/>
    <w:autoRedefine/>
    <w:uiPriority w:val="39"/>
    <w:unhideWhenUsed/>
    <w:rsid w:val="00D22462"/>
    <w:pPr>
      <w:spacing w:after="100"/>
      <w:ind w:left="1760"/>
    </w:pPr>
  </w:style>
  <w:style w:type="character" w:styleId="Hypertextovodkaz">
    <w:name w:val="Hyperlink"/>
    <w:basedOn w:val="Standardnpsmoodstavce"/>
    <w:uiPriority w:val="99"/>
    <w:unhideWhenUsed/>
    <w:rsid w:val="00D22462"/>
    <w:rPr>
      <w:color w:val="004B8D" w:themeColor="hyperlink"/>
      <w:u w:val="single"/>
    </w:rPr>
  </w:style>
  <w:style w:type="character" w:styleId="Zdraznnjemn">
    <w:name w:val="Subtle Emphasis"/>
    <w:basedOn w:val="Standardnpsmoodstavce"/>
    <w:uiPriority w:val="19"/>
    <w:qFormat/>
    <w:rsid w:val="00A275BC"/>
    <w:rPr>
      <w:i/>
      <w:iCs/>
      <w:color w:val="595959" w:themeColor="text1" w:themeTint="A6"/>
    </w:rPr>
  </w:style>
  <w:style w:type="character" w:styleId="Odkazjemn">
    <w:name w:val="Subtle Reference"/>
    <w:basedOn w:val="Standardnpsmoodstavce"/>
    <w:uiPriority w:val="23"/>
    <w:qFormat/>
    <w:rsid w:val="00A275BC"/>
    <w:rPr>
      <w:smallCaps/>
      <w:color w:val="5A5A5A" w:themeColor="text1" w:themeTint="A5"/>
    </w:rPr>
  </w:style>
  <w:style w:type="paragraph" w:styleId="Citt">
    <w:name w:val="Quote"/>
    <w:basedOn w:val="Normln"/>
    <w:next w:val="Normln"/>
    <w:link w:val="CittChar"/>
    <w:uiPriority w:val="27"/>
    <w:qFormat/>
    <w:rsid w:val="00713948"/>
    <w:pPr>
      <w:keepLines/>
      <w:spacing w:before="240"/>
      <w:ind w:left="357" w:right="357"/>
    </w:pPr>
    <w:rPr>
      <w:i/>
      <w:iCs/>
      <w:color w:val="595959" w:themeColor="text1" w:themeTint="A6"/>
    </w:rPr>
  </w:style>
  <w:style w:type="character" w:customStyle="1" w:styleId="CittChar">
    <w:name w:val="Citát Char"/>
    <w:basedOn w:val="Standardnpsmoodstavce"/>
    <w:link w:val="Citt"/>
    <w:uiPriority w:val="27"/>
    <w:rsid w:val="00713948"/>
    <w:rPr>
      <w:i/>
      <w:iCs/>
      <w:color w:val="595959" w:themeColor="text1" w:themeTint="A6"/>
    </w:rPr>
  </w:style>
  <w:style w:type="character" w:styleId="Zdraznn">
    <w:name w:val="Emphasis"/>
    <w:basedOn w:val="Standardnpsmoodstavce"/>
    <w:uiPriority w:val="20"/>
    <w:qFormat/>
    <w:rsid w:val="00713948"/>
    <w:rPr>
      <w:i/>
      <w:iCs/>
    </w:rPr>
  </w:style>
  <w:style w:type="paragraph" w:styleId="Nadpisobsahu">
    <w:name w:val="TOC Heading"/>
    <w:basedOn w:val="Nadpis1-mimoobsah"/>
    <w:next w:val="Normln"/>
    <w:uiPriority w:val="39"/>
    <w:unhideWhenUsed/>
    <w:qFormat/>
    <w:rsid w:val="003B565A"/>
  </w:style>
  <w:style w:type="paragraph" w:styleId="Datum">
    <w:name w:val="Date"/>
    <w:basedOn w:val="Normln"/>
    <w:next w:val="Normln"/>
    <w:link w:val="DatumChar"/>
    <w:uiPriority w:val="31"/>
    <w:unhideWhenUsed/>
    <w:rsid w:val="00486FB9"/>
  </w:style>
  <w:style w:type="character" w:customStyle="1" w:styleId="DatumChar">
    <w:name w:val="Datum Char"/>
    <w:basedOn w:val="Standardnpsmoodstavce"/>
    <w:link w:val="Datum"/>
    <w:uiPriority w:val="31"/>
    <w:rsid w:val="005455E1"/>
    <w:rPr>
      <w:color w:val="000000" w:themeColor="text1"/>
    </w:rPr>
  </w:style>
  <w:style w:type="paragraph" w:styleId="Textvbloku">
    <w:name w:val="Block Text"/>
    <w:basedOn w:val="Normln"/>
    <w:uiPriority w:val="29"/>
    <w:unhideWhenUsed/>
    <w:rsid w:val="009516A8"/>
    <w:pPr>
      <w:pBdr>
        <w:top w:val="single" w:sz="2" w:space="10" w:color="000000" w:themeColor="text1"/>
        <w:left w:val="single" w:sz="2" w:space="10" w:color="000000" w:themeColor="text1"/>
        <w:bottom w:val="single" w:sz="2" w:space="10" w:color="000000" w:themeColor="text1"/>
        <w:right w:val="single" w:sz="2" w:space="10" w:color="000000" w:themeColor="text1"/>
      </w:pBdr>
      <w:ind w:left="357" w:right="357"/>
    </w:pPr>
    <w:rPr>
      <w:rFonts w:eastAsiaTheme="minorEastAsia"/>
      <w:i/>
      <w:iCs/>
    </w:rPr>
  </w:style>
  <w:style w:type="character" w:styleId="Sledovanodkaz">
    <w:name w:val="FollowedHyperlink"/>
    <w:basedOn w:val="Standardnpsmoodstavce"/>
    <w:uiPriority w:val="34"/>
    <w:semiHidden/>
    <w:unhideWhenUsed/>
    <w:rsid w:val="00486FB9"/>
    <w:rPr>
      <w:color w:val="595959" w:themeColor="text1" w:themeTint="A6"/>
      <w:u w:val="single"/>
    </w:rPr>
  </w:style>
  <w:style w:type="paragraph" w:styleId="Zkladntext">
    <w:name w:val="Body Text"/>
    <w:basedOn w:val="Normln"/>
    <w:link w:val="ZkladntextChar"/>
    <w:uiPriority w:val="1"/>
    <w:rsid w:val="009F393D"/>
  </w:style>
  <w:style w:type="character" w:customStyle="1" w:styleId="ZkladntextChar">
    <w:name w:val="Základní text Char"/>
    <w:basedOn w:val="Standardnpsmoodstavce"/>
    <w:link w:val="Zkladntext"/>
    <w:uiPriority w:val="1"/>
    <w:rsid w:val="009F393D"/>
    <w:rPr>
      <w:color w:val="000000" w:themeColor="text1"/>
    </w:rPr>
  </w:style>
  <w:style w:type="paragraph" w:styleId="Zkladntext-prvnodsazen">
    <w:name w:val="Body Text First Indent"/>
    <w:basedOn w:val="Zkladntext"/>
    <w:link w:val="Zkladntext-prvnodsazenChar"/>
    <w:uiPriority w:val="1"/>
    <w:rsid w:val="009F393D"/>
    <w:pPr>
      <w:ind w:firstLine="357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1"/>
    <w:rsid w:val="009F393D"/>
    <w:rPr>
      <w:color w:val="000000" w:themeColor="text1"/>
    </w:rPr>
  </w:style>
  <w:style w:type="paragraph" w:styleId="Zkladntextodsazen">
    <w:name w:val="Body Text Indent"/>
    <w:basedOn w:val="Normln"/>
    <w:link w:val="ZkladntextodsazenChar"/>
    <w:uiPriority w:val="1"/>
    <w:rsid w:val="009F393D"/>
    <w:pPr>
      <w:ind w:left="357"/>
    </w:pPr>
  </w:style>
  <w:style w:type="character" w:customStyle="1" w:styleId="ZkladntextodsazenChar">
    <w:name w:val="Základní text odsazený Char"/>
    <w:basedOn w:val="Standardnpsmoodstavce"/>
    <w:link w:val="Zkladntextodsazen"/>
    <w:uiPriority w:val="1"/>
    <w:rsid w:val="00C805F2"/>
    <w:rPr>
      <w:color w:val="000000" w:themeColor="text1"/>
    </w:rPr>
  </w:style>
  <w:style w:type="paragraph" w:customStyle="1" w:styleId="SeznamsodrkamiB">
    <w:name w:val="Seznam s odrážkami B"/>
    <w:basedOn w:val="Normln"/>
    <w:uiPriority w:val="11"/>
    <w:qFormat/>
    <w:rsid w:val="007102D2"/>
    <w:pPr>
      <w:numPr>
        <w:numId w:val="36"/>
      </w:numPr>
      <w:spacing w:after="0"/>
    </w:pPr>
  </w:style>
  <w:style w:type="paragraph" w:customStyle="1" w:styleId="SeznamsodrkamiB2">
    <w:name w:val="Seznam s odrážkami B 2"/>
    <w:basedOn w:val="Normln"/>
    <w:uiPriority w:val="11"/>
    <w:qFormat/>
    <w:rsid w:val="007102D2"/>
    <w:pPr>
      <w:numPr>
        <w:ilvl w:val="1"/>
        <w:numId w:val="36"/>
      </w:numPr>
      <w:spacing w:after="0"/>
    </w:pPr>
  </w:style>
  <w:style w:type="paragraph" w:customStyle="1" w:styleId="SeznamsodrkamiB3">
    <w:name w:val="Seznam s odrážkami B 3"/>
    <w:basedOn w:val="Normln"/>
    <w:uiPriority w:val="11"/>
    <w:qFormat/>
    <w:rsid w:val="007102D2"/>
    <w:pPr>
      <w:numPr>
        <w:ilvl w:val="2"/>
        <w:numId w:val="36"/>
      </w:numPr>
      <w:spacing w:after="0"/>
    </w:pPr>
  </w:style>
  <w:style w:type="paragraph" w:customStyle="1" w:styleId="SeznamsodrkamiB4">
    <w:name w:val="Seznam s odrážkami B 4"/>
    <w:basedOn w:val="Normln"/>
    <w:uiPriority w:val="11"/>
    <w:qFormat/>
    <w:rsid w:val="007102D2"/>
    <w:pPr>
      <w:numPr>
        <w:ilvl w:val="3"/>
        <w:numId w:val="36"/>
      </w:numPr>
      <w:spacing w:after="0"/>
    </w:pPr>
  </w:style>
  <w:style w:type="paragraph" w:customStyle="1" w:styleId="SeznamsodrkamiB5">
    <w:name w:val="Seznam s odrážkami B 5"/>
    <w:basedOn w:val="Normln"/>
    <w:uiPriority w:val="11"/>
    <w:qFormat/>
    <w:rsid w:val="007102D2"/>
    <w:pPr>
      <w:numPr>
        <w:ilvl w:val="4"/>
        <w:numId w:val="36"/>
      </w:numPr>
      <w:spacing w:after="0"/>
    </w:pPr>
  </w:style>
  <w:style w:type="paragraph" w:styleId="Zhlav">
    <w:name w:val="header"/>
    <w:basedOn w:val="Normln"/>
    <w:link w:val="Zhlav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77FE0"/>
    <w:rPr>
      <w:color w:val="000000" w:themeColor="text1"/>
    </w:rPr>
  </w:style>
  <w:style w:type="paragraph" w:styleId="Zpat">
    <w:name w:val="footer"/>
    <w:basedOn w:val="Normln"/>
    <w:link w:val="ZpatChar"/>
    <w:uiPriority w:val="99"/>
    <w:unhideWhenUsed/>
    <w:rsid w:val="00677FE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77FE0"/>
    <w:rPr>
      <w:color w:val="000000" w:themeColor="text1"/>
    </w:rPr>
  </w:style>
  <w:style w:type="paragraph" w:styleId="Zkladntext2">
    <w:name w:val="Body Text 2"/>
    <w:basedOn w:val="Normln"/>
    <w:link w:val="Zkladntext2Char"/>
    <w:semiHidden/>
    <w:rsid w:val="00B40E45"/>
    <w:pPr>
      <w:spacing w:after="60" w:line="240" w:lineRule="auto"/>
      <w:jc w:val="center"/>
    </w:pPr>
    <w:rPr>
      <w:rFonts w:ascii="Times New Roman" w:eastAsia="Times New Roman" w:hAnsi="Times New Roman" w:cs="Times New Roman"/>
      <w:b/>
      <w:color w:val="auto"/>
      <w:szCs w:val="20"/>
      <w:lang w:eastAsia="cs-CZ"/>
    </w:rPr>
  </w:style>
  <w:style w:type="character" w:customStyle="1" w:styleId="Zkladntext2Char">
    <w:name w:val="Základní text 2 Char"/>
    <w:basedOn w:val="Standardnpsmoodstavce"/>
    <w:link w:val="Zkladntext2"/>
    <w:semiHidden/>
    <w:rsid w:val="00B40E45"/>
    <w:rPr>
      <w:rFonts w:ascii="Times New Roman" w:eastAsia="Times New Roman" w:hAnsi="Times New Roman" w:cs="Times New Roman"/>
      <w:b/>
      <w:szCs w:val="20"/>
      <w:lang w:eastAsia="cs-CZ"/>
    </w:rPr>
  </w:style>
  <w:style w:type="character" w:styleId="Odkaznakoment">
    <w:name w:val="annotation reference"/>
    <w:semiHidden/>
    <w:rsid w:val="00B40E45"/>
    <w:rPr>
      <w:sz w:val="16"/>
      <w:szCs w:val="16"/>
    </w:rPr>
  </w:style>
  <w:style w:type="paragraph" w:styleId="Textkomente">
    <w:name w:val="annotation text"/>
    <w:basedOn w:val="Normln"/>
    <w:link w:val="TextkomenteChar"/>
    <w:semiHidden/>
    <w:rsid w:val="00B40E45"/>
    <w:pPr>
      <w:spacing w:before="120" w:after="0" w:line="240" w:lineRule="auto"/>
    </w:pPr>
    <w:rPr>
      <w:rFonts w:ascii="Times New Roman" w:eastAsia="Times New Roman" w:hAnsi="Times New Roman" w:cs="Times New Roman"/>
      <w:color w:val="auto"/>
      <w:sz w:val="20"/>
      <w:szCs w:val="20"/>
      <w:lang w:eastAsia="cs-CZ"/>
    </w:rPr>
  </w:style>
  <w:style w:type="character" w:customStyle="1" w:styleId="TextkomenteChar">
    <w:name w:val="Text komentáře Char"/>
    <w:basedOn w:val="Standardnpsmoodstavce"/>
    <w:link w:val="Textkomente"/>
    <w:semiHidden/>
    <w:rsid w:val="00B40E4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OdstavecseseznamemChar">
    <w:name w:val="Odstavec se seznamem Char"/>
    <w:aliases w:val="Nad Char,Odstavec cíl se seznamem Char,Odstavec se seznamem5 Char,Seznam bodů Char,dd_odrazky Char"/>
    <w:link w:val="Odstavecseseznamem"/>
    <w:uiPriority w:val="34"/>
    <w:locked/>
    <w:rsid w:val="00B40E45"/>
    <w:rPr>
      <w:color w:val="000000" w:themeColor="text1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40E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40E45"/>
    <w:rPr>
      <w:rFonts w:ascii="Segoe UI" w:hAnsi="Segoe UI" w:cs="Segoe UI"/>
      <w:color w:val="000000" w:themeColor="text1"/>
      <w:sz w:val="18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B1DA3"/>
    <w:pPr>
      <w:spacing w:before="0" w:after="160"/>
    </w:pPr>
    <w:rPr>
      <w:rFonts w:asciiTheme="minorHAnsi" w:eastAsiaTheme="minorHAnsi" w:hAnsiTheme="minorHAnsi" w:cstheme="minorBidi"/>
      <w:b/>
      <w:bCs/>
      <w:color w:val="000000" w:themeColor="text1"/>
      <w:lang w:eastAsia="en-US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B1DA3"/>
    <w:rPr>
      <w:rFonts w:ascii="Times New Roman" w:eastAsia="Times New Roman" w:hAnsi="Times New Roman" w:cs="Times New Roman"/>
      <w:b/>
      <w:bCs/>
      <w:color w:val="000000" w:themeColor="text1"/>
      <w:sz w:val="20"/>
      <w:szCs w:val="2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641A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Motiv Office">
  <a:themeElements>
    <a:clrScheme name="MPO colors">
      <a:dk1>
        <a:srgbClr val="000000"/>
      </a:dk1>
      <a:lt1>
        <a:sysClr val="window" lastClr="FFFFFF"/>
      </a:lt1>
      <a:dk2>
        <a:srgbClr val="004B8D"/>
      </a:dk2>
      <a:lt2>
        <a:srgbClr val="B9E0F7"/>
      </a:lt2>
      <a:accent1>
        <a:srgbClr val="E31B23"/>
      </a:accent1>
      <a:accent2>
        <a:srgbClr val="004B8D"/>
      </a:accent2>
      <a:accent3>
        <a:srgbClr val="0096D6"/>
      </a:accent3>
      <a:accent4>
        <a:srgbClr val="B5121B"/>
      </a:accent4>
      <a:accent5>
        <a:srgbClr val="B9E0F7"/>
      </a:accent5>
      <a:accent6>
        <a:srgbClr val="13B5EA"/>
      </a:accent6>
      <a:hlink>
        <a:srgbClr val="004B8D"/>
      </a:hlink>
      <a:folHlink>
        <a:srgbClr val="B5121B"/>
      </a:folHlink>
    </a:clrScheme>
    <a:fontScheme name="MPO fonts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1CB6E617.dotm</Template>
  <TotalTime>1</TotalTime>
  <Pages>1</Pages>
  <Words>229</Words>
  <Characters>1356</Characters>
  <Application>Microsoft Office Word</Application>
  <DocSecurity>4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průmyslu a obchodu</Company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Štolba Ondřej</dc:creator>
  <cp:keywords/>
  <dc:description/>
  <cp:lastModifiedBy>Kozák Jan</cp:lastModifiedBy>
  <cp:revision>2</cp:revision>
  <cp:lastPrinted>2022-06-30T10:44:00Z</cp:lastPrinted>
  <dcterms:created xsi:type="dcterms:W3CDTF">2023-01-06T08:50:00Z</dcterms:created>
  <dcterms:modified xsi:type="dcterms:W3CDTF">2023-01-06T08:50:00Z</dcterms:modified>
</cp:coreProperties>
</file>