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948" w:rsidRDefault="00713948" w:rsidP="00605759"/>
    <w:p w:rsidR="0023636D" w:rsidRPr="004E28A5" w:rsidRDefault="0023636D" w:rsidP="0023636D">
      <w:pPr>
        <w:pStyle w:val="Nadpis3-mimoobsah"/>
      </w:pPr>
      <w:r w:rsidRPr="004E28A5">
        <w:t xml:space="preserve">Metodický pokyn pro žadatele o dotaci ze Státního programu EFEKT III </w:t>
      </w:r>
    </w:p>
    <w:p w:rsidR="0023636D" w:rsidRDefault="0023636D" w:rsidP="0023636D">
      <w:pPr>
        <w:rPr>
          <w:b/>
          <w:bCs/>
          <w:sz w:val="30"/>
          <w:szCs w:val="30"/>
        </w:rPr>
      </w:pPr>
      <w:r w:rsidRPr="004E28A5">
        <w:rPr>
          <w:b/>
          <w:bCs/>
          <w:sz w:val="30"/>
          <w:szCs w:val="30"/>
        </w:rPr>
        <w:t>Výzva č. EFEKT 2/2022 EKIS</w:t>
      </w:r>
    </w:p>
    <w:sdt>
      <w:sdtPr>
        <w:rPr>
          <w:rFonts w:asciiTheme="minorHAnsi" w:hAnsiTheme="minorHAnsi"/>
          <w:b w:val="0"/>
          <w:sz w:val="22"/>
        </w:rPr>
        <w:id w:val="-1367679334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23636D" w:rsidRDefault="0023636D">
          <w:pPr>
            <w:pStyle w:val="Nadpisobsahu"/>
          </w:pPr>
          <w:r>
            <w:t>Obsah</w:t>
          </w:r>
        </w:p>
        <w:p w:rsidR="00D35405" w:rsidRDefault="0023636D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2982824" w:history="1">
            <w:r w:rsidR="00D35405" w:rsidRPr="00B074BE">
              <w:rPr>
                <w:rStyle w:val="Hypertextovodkaz"/>
                <w:noProof/>
              </w:rPr>
              <w:t>1.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Základní informace pro uživatele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_Toc102982824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3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25" w:history="1">
            <w:r w:rsidR="00D35405" w:rsidRPr="00B074BE">
              <w:rPr>
                <w:rStyle w:val="Hypertextovodkaz"/>
                <w:noProof/>
              </w:rPr>
              <w:t>2.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Příprava žádosti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_Toc102982825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3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26" w:history="1">
            <w:r w:rsidR="00D35405" w:rsidRPr="00B074BE">
              <w:rPr>
                <w:rStyle w:val="Hypertextovodkaz"/>
                <w:noProof/>
              </w:rPr>
              <w:t>3.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Postup založení žádosti o dotaci v systému AIS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_Toc102982826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4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27" w:history="1">
            <w:r w:rsidR="00D35405" w:rsidRPr="00B074BE">
              <w:rPr>
                <w:rStyle w:val="Hypertextovodkaz"/>
                <w:noProof/>
              </w:rPr>
              <w:t>3.1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Základní údaje žádosti / Název žádosti (vyplňte v této formě):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_Toc102982827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5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28" w:history="1">
            <w:r w:rsidR="00D35405" w:rsidRPr="00B074BE">
              <w:rPr>
                <w:rStyle w:val="Hypertextovodkaz"/>
                <w:noProof/>
              </w:rPr>
              <w:t>3.2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Údaje žádosti přidělené systémem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_Toc102982828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5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29" w:history="1">
            <w:r w:rsidR="00D35405" w:rsidRPr="00B074BE">
              <w:rPr>
                <w:rStyle w:val="Hypertextovodkaz"/>
                <w:noProof/>
              </w:rPr>
              <w:t>3.3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Výše dotace spočítaná systémem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_Toc102982829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5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30" w:history="1">
            <w:r w:rsidR="00D35405" w:rsidRPr="00B074BE">
              <w:rPr>
                <w:rStyle w:val="Hypertextovodkaz"/>
                <w:noProof/>
              </w:rPr>
              <w:t>3.4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Vyplnění jednotlivých záložek v systému AIS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_Toc102982830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5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31" w:history="1">
            <w:r w:rsidR="00D35405" w:rsidRPr="00B074BE">
              <w:rPr>
                <w:rStyle w:val="Hypertextovodkaz"/>
                <w:noProof/>
              </w:rPr>
              <w:t>4.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Záložka „Žadatel“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_Toc102982831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5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32" w:history="1">
            <w:r w:rsidR="00D35405" w:rsidRPr="00B074BE">
              <w:rPr>
                <w:rStyle w:val="Hypertextovodkaz"/>
                <w:noProof/>
              </w:rPr>
              <w:t>4.1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Informace o žadateli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_Toc102982832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5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33" w:history="1">
            <w:r w:rsidR="00D35405" w:rsidRPr="00B074BE">
              <w:rPr>
                <w:rStyle w:val="Hypertextovodkaz"/>
                <w:noProof/>
              </w:rPr>
              <w:t>4.2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Oprávněná osoba jednat jménem žadatele v této žádosti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_Toc102982833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5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34" w:history="1">
            <w:r w:rsidR="00D35405" w:rsidRPr="00B074BE">
              <w:rPr>
                <w:rStyle w:val="Hypertextovodkaz"/>
                <w:noProof/>
              </w:rPr>
              <w:t>4.3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Kontaktní údaje osoby pro komunikaci v této žádosti musí obsahovat: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_Toc102982834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6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35" w:history="1">
            <w:r w:rsidR="00D35405" w:rsidRPr="00B074BE">
              <w:rPr>
                <w:rStyle w:val="Hypertextovodkaz"/>
                <w:noProof/>
              </w:rPr>
              <w:t>4.4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Bankovní účet žadatele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_Toc102982835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6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36" w:history="1">
            <w:r w:rsidR="00D35405" w:rsidRPr="00B074BE">
              <w:rPr>
                <w:rStyle w:val="Hypertextovodkaz"/>
                <w:noProof/>
              </w:rPr>
              <w:t>4.5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DPH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_Toc102982836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6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37" w:history="1">
            <w:r w:rsidR="00D35405" w:rsidRPr="00B074BE">
              <w:rPr>
                <w:rStyle w:val="Hypertextovodkaz"/>
                <w:noProof/>
              </w:rPr>
              <w:t>4.6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De minimis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_Toc102982837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6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38" w:history="1">
            <w:r w:rsidR="00D35405" w:rsidRPr="00B074BE">
              <w:rPr>
                <w:rStyle w:val="Hypertextovodkaz"/>
                <w:noProof/>
              </w:rPr>
              <w:t>5.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Záložka „Vlastnická struktura“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_Toc102982838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7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39" w:history="1">
            <w:r w:rsidR="00D35405" w:rsidRPr="00B074BE">
              <w:rPr>
                <w:rStyle w:val="Hypertextovodkaz"/>
                <w:noProof/>
              </w:rPr>
              <w:t>5.2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Majetková účast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_Toc102982839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7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40" w:history="1">
            <w:r w:rsidR="00D35405" w:rsidRPr="00B074BE">
              <w:rPr>
                <w:rStyle w:val="Hypertextovodkaz"/>
                <w:noProof/>
              </w:rPr>
              <w:t>5.3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Identifikace vlastnické struktury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_Toc102982840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7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41" w:history="1">
            <w:r w:rsidR="00D35405" w:rsidRPr="00B074BE">
              <w:rPr>
                <w:rStyle w:val="Hypertextovodkaz"/>
                <w:noProof/>
              </w:rPr>
              <w:t>6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Záložka „Parametry projektu“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_Toc102982841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8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42" w:history="1">
            <w:r w:rsidR="00D35405" w:rsidRPr="00B074BE">
              <w:rPr>
                <w:rStyle w:val="Hypertextovodkaz"/>
                <w:noProof/>
              </w:rPr>
              <w:t>6.1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Parametry projektu: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_Toc102982842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8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43" w:history="1">
            <w:r w:rsidR="00D35405" w:rsidRPr="00B074BE">
              <w:rPr>
                <w:rStyle w:val="Hypertextovodkaz"/>
                <w:noProof/>
              </w:rPr>
              <w:t>6.2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Uveďte počet obyvatel obce,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_Toc102982843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9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44" w:history="1">
            <w:r w:rsidR="00D35405" w:rsidRPr="00B074BE">
              <w:rPr>
                <w:rStyle w:val="Hypertextovodkaz"/>
                <w:noProof/>
              </w:rPr>
              <w:t>6.3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Vyberte ze seznamu 28 odborných témat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_Toc102982844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9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45" w:history="1">
            <w:r w:rsidR="00D35405" w:rsidRPr="00B074BE">
              <w:rPr>
                <w:rStyle w:val="Hypertextovodkaz"/>
                <w:noProof/>
              </w:rPr>
              <w:t>6.4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Adresa poradny EKIS pro veřejnost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_Toc102982845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9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46" w:history="1">
            <w:r w:rsidR="00D35405" w:rsidRPr="00B074BE">
              <w:rPr>
                <w:rStyle w:val="Hypertextovodkaz"/>
                <w:noProof/>
              </w:rPr>
              <w:t>6.5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Vyplňte zeměpisnou šířku a délku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_Toc102982846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9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47" w:history="1">
            <w:r w:rsidR="00D35405" w:rsidRPr="00B074BE">
              <w:rPr>
                <w:rStyle w:val="Hypertextovodkaz"/>
                <w:noProof/>
              </w:rPr>
              <w:t>7.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Záložka „Další údaje žádosti“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_Toc102982847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9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48" w:history="1">
            <w:r w:rsidR="00D35405" w:rsidRPr="00B074BE">
              <w:rPr>
                <w:rStyle w:val="Hypertextovodkaz"/>
                <w:noProof/>
              </w:rPr>
              <w:t>7.1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Spolupracující poradci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_Toc102982848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9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49" w:history="1">
            <w:r w:rsidR="00D35405" w:rsidRPr="00B074BE">
              <w:rPr>
                <w:rStyle w:val="Hypertextovodkaz"/>
                <w:noProof/>
              </w:rPr>
              <w:t>7.2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Doložení dokumentů dle Výzvy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_Toc102982849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10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50" w:history="1">
            <w:r w:rsidR="00D35405" w:rsidRPr="00B074BE">
              <w:rPr>
                <w:rStyle w:val="Hypertextovodkaz"/>
                <w:noProof/>
              </w:rPr>
              <w:t>8.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Záložka „Čestná prohlášení“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_Toc102982850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10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noProof/>
            </w:rPr>
          </w:pPr>
          <w:hyperlink w:anchor="_Toc102982851" w:history="1">
            <w:r w:rsidR="00D35405" w:rsidRPr="00B074BE">
              <w:rPr>
                <w:rStyle w:val="Hypertextovodkaz"/>
                <w:noProof/>
              </w:rPr>
              <w:t>8.2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Texty čestných prohlášení: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_Toc102982851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10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BD3054" w:rsidRDefault="00BD3054" w:rsidP="00BD3054">
          <w:pPr>
            <w:rPr>
              <w:noProof/>
            </w:rPr>
          </w:pPr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52" w:history="1">
            <w:r w:rsidR="00D35405" w:rsidRPr="00B074BE">
              <w:rPr>
                <w:rStyle w:val="Hypertextovodkaz"/>
                <w:noProof/>
              </w:rPr>
              <w:t>8.3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Souhlas se zpracováním osobních údajů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_Toc102982852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11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53" w:history="1">
            <w:r w:rsidR="00D35405" w:rsidRPr="00B074BE">
              <w:rPr>
                <w:rStyle w:val="Hypertextovodkaz"/>
                <w:noProof/>
              </w:rPr>
              <w:t>9.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Záložka „Souhlas s podmínkami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_Toc102982853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12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54" w:history="1">
            <w:r w:rsidR="00D35405" w:rsidRPr="00B074BE">
              <w:rPr>
                <w:rStyle w:val="Hypertextovodkaz"/>
                <w:noProof/>
              </w:rPr>
              <w:t>9.1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Podmínky a pravidla ke stažení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_Toc102982854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12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left" w:pos="880"/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55" w:history="1">
            <w:r w:rsidR="00D35405" w:rsidRPr="00B074BE">
              <w:rPr>
                <w:rStyle w:val="Hypertextovodkaz"/>
                <w:noProof/>
              </w:rPr>
              <w:t>9.2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Potvrzení seznámení se s podmínkami s pravidly čerpání dotace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_Toc102982855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12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56" w:history="1">
            <w:r w:rsidR="00D35405" w:rsidRPr="00B074BE">
              <w:rPr>
                <w:rStyle w:val="Hypertextovodkaz"/>
                <w:noProof/>
              </w:rPr>
              <w:t>10.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Podání žádosti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_Toc102982856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12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2"/>
            <w:tabs>
              <w:tab w:val="right" w:leader="dot" w:pos="9628"/>
            </w:tabs>
            <w:rPr>
              <w:rFonts w:eastAsiaTheme="minorEastAsia"/>
              <w:noProof/>
              <w:color w:val="auto"/>
              <w:lang w:eastAsia="cs-CZ"/>
            </w:rPr>
          </w:pPr>
          <w:hyperlink w:anchor="_Toc102982857" w:history="1">
            <w:r w:rsidR="00D35405" w:rsidRPr="00B074BE">
              <w:rPr>
                <w:rStyle w:val="Hypertextovodkaz"/>
                <w:noProof/>
              </w:rPr>
              <w:t>10.1 Na horní liště tlačítko „zkontrolovat pro podání“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_Toc102982857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12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D35405" w:rsidRDefault="005E63E2">
          <w:pPr>
            <w:pStyle w:val="Obsah1"/>
            <w:rPr>
              <w:rFonts w:eastAsiaTheme="minorEastAsia"/>
              <w:noProof/>
              <w:color w:val="auto"/>
              <w:lang w:eastAsia="cs-CZ"/>
            </w:rPr>
          </w:pPr>
          <w:hyperlink w:anchor="_Toc102982858" w:history="1">
            <w:r w:rsidR="00D35405" w:rsidRPr="00B074BE">
              <w:rPr>
                <w:rStyle w:val="Hypertextovodkaz"/>
                <w:noProof/>
              </w:rPr>
              <w:t>11.</w:t>
            </w:r>
            <w:r w:rsidR="00D35405">
              <w:rPr>
                <w:rFonts w:eastAsiaTheme="minorEastAsia"/>
                <w:noProof/>
                <w:color w:val="auto"/>
                <w:lang w:eastAsia="cs-CZ"/>
              </w:rPr>
              <w:tab/>
            </w:r>
            <w:r w:rsidR="00D35405" w:rsidRPr="00B074BE">
              <w:rPr>
                <w:rStyle w:val="Hypertextovodkaz"/>
                <w:noProof/>
              </w:rPr>
              <w:t>Podat žádost/projekt</w:t>
            </w:r>
            <w:r w:rsidR="00D35405">
              <w:rPr>
                <w:noProof/>
                <w:webHidden/>
              </w:rPr>
              <w:tab/>
            </w:r>
            <w:r w:rsidR="00D35405">
              <w:rPr>
                <w:noProof/>
                <w:webHidden/>
              </w:rPr>
              <w:fldChar w:fldCharType="begin"/>
            </w:r>
            <w:r w:rsidR="00D35405">
              <w:rPr>
                <w:noProof/>
                <w:webHidden/>
              </w:rPr>
              <w:instrText xml:space="preserve"> PAGEREF _Toc102982858 \h </w:instrText>
            </w:r>
            <w:r w:rsidR="00D35405">
              <w:rPr>
                <w:noProof/>
                <w:webHidden/>
              </w:rPr>
            </w:r>
            <w:r w:rsidR="00D35405">
              <w:rPr>
                <w:noProof/>
                <w:webHidden/>
              </w:rPr>
              <w:fldChar w:fldCharType="separate"/>
            </w:r>
            <w:r w:rsidR="00F5463E">
              <w:rPr>
                <w:noProof/>
                <w:webHidden/>
              </w:rPr>
              <w:t>13</w:t>
            </w:r>
            <w:r w:rsidR="00D35405">
              <w:rPr>
                <w:noProof/>
                <w:webHidden/>
              </w:rPr>
              <w:fldChar w:fldCharType="end"/>
            </w:r>
          </w:hyperlink>
        </w:p>
        <w:p w:rsidR="0023636D" w:rsidRDefault="0023636D">
          <w:r>
            <w:rPr>
              <w:b/>
              <w:bCs/>
            </w:rPr>
            <w:fldChar w:fldCharType="end"/>
          </w:r>
        </w:p>
      </w:sdtContent>
    </w:sdt>
    <w:p w:rsidR="00B9715E" w:rsidRDefault="00B9715E">
      <w:pPr>
        <w:spacing w:after="200" w:line="276" w:lineRule="auto"/>
      </w:pPr>
      <w:r>
        <w:br w:type="page"/>
      </w:r>
      <w:bookmarkStart w:id="0" w:name="_GoBack"/>
      <w:bookmarkEnd w:id="0"/>
    </w:p>
    <w:p w:rsidR="0023636D" w:rsidRDefault="0023636D" w:rsidP="0023636D"/>
    <w:p w:rsidR="0023636D" w:rsidRDefault="0023636D" w:rsidP="00BD3054">
      <w:pPr>
        <w:pStyle w:val="Nadpis1"/>
        <w:numPr>
          <w:ilvl w:val="0"/>
          <w:numId w:val="9"/>
        </w:numPr>
        <w:spacing w:before="360" w:after="240"/>
        <w:ind w:left="714" w:hanging="357"/>
      </w:pPr>
      <w:bookmarkStart w:id="1" w:name="_Toc102982824"/>
      <w:r>
        <w:t>Základní informace pro uživatele</w:t>
      </w:r>
      <w:bookmarkEnd w:id="1"/>
      <w:r>
        <w:t xml:space="preserve"> </w:t>
      </w:r>
    </w:p>
    <w:p w:rsidR="0023636D" w:rsidRPr="00B24BE0" w:rsidRDefault="0023636D" w:rsidP="008179D6">
      <w:pPr>
        <w:pStyle w:val="Odstavecseseznamem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Ú</w:t>
      </w:r>
      <w:r w:rsidRPr="00B24BE0">
        <w:rPr>
          <w:rFonts w:cstheme="minorHAnsi"/>
        </w:rPr>
        <w:t xml:space="preserve">častníkem dotačního řízení je dle § 14i Rozpočtových pravidel (RP) pouze žadatel. </w:t>
      </w:r>
    </w:p>
    <w:p w:rsidR="0023636D" w:rsidRPr="00B24BE0" w:rsidRDefault="0023636D" w:rsidP="0023636D">
      <w:pPr>
        <w:pStyle w:val="Odstavecseseznamem"/>
        <w:ind w:left="0"/>
        <w:jc w:val="both"/>
        <w:rPr>
          <w:rFonts w:cstheme="minorHAnsi"/>
        </w:rPr>
      </w:pPr>
      <w:r w:rsidRPr="00B24BE0">
        <w:rPr>
          <w:rFonts w:cstheme="minorHAnsi"/>
        </w:rPr>
        <w:t>Speciální úprava k § 27 Správní řád (SŘ) sděluje procesní postavení žadatele jako účastníka řízení podle §27 odst. 1 písm. a) SŘ.</w:t>
      </w:r>
    </w:p>
    <w:p w:rsidR="0023636D" w:rsidRPr="00C7661B" w:rsidRDefault="0023636D" w:rsidP="008179D6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 w:rsidRPr="00B24BE0">
        <w:rPr>
          <w:rFonts w:cstheme="minorHAnsi"/>
          <w:bCs/>
        </w:rPr>
        <w:t xml:space="preserve">Žadatelem (příjemcem) této dotace mohou být různorodé právnická osoby – viz výzva. </w:t>
      </w:r>
      <w:r w:rsidRPr="00B24BE0">
        <w:rPr>
          <w:rFonts w:cstheme="minorHAnsi"/>
        </w:rPr>
        <w:t>V dotačním řízení se použijí obecná ustanovení SŘ o účastnících řízení (§ 29 až 38 SŘ), zákon č. 218/2000 Sb. nemá zvláštní úpravu.</w:t>
      </w:r>
    </w:p>
    <w:p w:rsidR="0023636D" w:rsidRPr="00C7661B" w:rsidRDefault="0023636D" w:rsidP="008179D6">
      <w:pPr>
        <w:pStyle w:val="Odstavecseseznamem"/>
        <w:numPr>
          <w:ilvl w:val="0"/>
          <w:numId w:val="11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Style w:val="Hypertextovodkaz"/>
          <w:rFonts w:cstheme="minorHAnsi"/>
          <w:color w:val="auto"/>
          <w:u w:val="none"/>
        </w:rPr>
      </w:pPr>
      <w:r>
        <w:rPr>
          <w:rFonts w:cstheme="minorHAnsi"/>
        </w:rPr>
        <w:t xml:space="preserve">   </w:t>
      </w:r>
      <w:r w:rsidRPr="0075315F">
        <w:rPr>
          <w:rFonts w:cstheme="minorHAnsi"/>
        </w:rPr>
        <w:t xml:space="preserve">Začátek </w:t>
      </w:r>
      <w:r>
        <w:rPr>
          <w:rFonts w:cstheme="minorHAnsi"/>
        </w:rPr>
        <w:t xml:space="preserve">i konec </w:t>
      </w:r>
      <w:r w:rsidRPr="0075315F">
        <w:rPr>
          <w:rFonts w:cstheme="minorHAnsi"/>
        </w:rPr>
        <w:t xml:space="preserve">podávání žádostí je určený výzvou. </w:t>
      </w:r>
      <w:r w:rsidRPr="00F80D36">
        <w:rPr>
          <w:rFonts w:cstheme="minorHAnsi"/>
          <w:bCs/>
        </w:rPr>
        <w:t>U</w:t>
      </w:r>
      <w:r>
        <w:rPr>
          <w:rFonts w:cstheme="minorHAnsi"/>
          <w:bCs/>
        </w:rPr>
        <w:t>závěrka přijímání</w:t>
      </w:r>
      <w:r w:rsidRPr="0075315F">
        <w:rPr>
          <w:rFonts w:cstheme="minorHAnsi"/>
          <w:b/>
          <w:bCs/>
        </w:rPr>
        <w:t xml:space="preserve"> žádostí je 3</w:t>
      </w:r>
      <w:r>
        <w:rPr>
          <w:rFonts w:cstheme="minorHAnsi"/>
          <w:b/>
          <w:bCs/>
        </w:rPr>
        <w:t>1</w:t>
      </w:r>
      <w:r w:rsidRPr="0075315F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5</w:t>
      </w:r>
      <w:r w:rsidRPr="0075315F">
        <w:rPr>
          <w:rFonts w:cstheme="minorHAnsi"/>
          <w:b/>
          <w:bCs/>
        </w:rPr>
        <w:t xml:space="preserve">. 2023. </w:t>
      </w:r>
      <w:r w:rsidRPr="0075315F">
        <w:rPr>
          <w:rFonts w:cstheme="minorHAnsi"/>
        </w:rPr>
        <w:t xml:space="preserve">Další informace vztahující se k výzvě naleznete na tomto odkazu </w:t>
      </w:r>
      <w:hyperlink r:id="rId8" w:history="1">
        <w:r w:rsidRPr="00824350">
          <w:rPr>
            <w:rStyle w:val="Hypertextovodkaz"/>
          </w:rPr>
          <w:t>https://www.mpo-efekt.cz/cz/dotacni-programy/vyzvy/2-2022-avizo-vyzvy-energeticke-konzultacni-a-informacni-stredisko-ekis</w:t>
        </w:r>
      </w:hyperlink>
      <w:r>
        <w:t xml:space="preserve"> .</w:t>
      </w:r>
    </w:p>
    <w:p w:rsidR="0023636D" w:rsidRDefault="0023636D" w:rsidP="008179D6">
      <w:pPr>
        <w:pStyle w:val="Odstavecseseznamem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240" w:line="360" w:lineRule="auto"/>
        <w:ind w:left="0" w:firstLine="0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   Systém AIS MPO je komunikačním kanálem mezi žadatelem a poskytovatelem po celou dobu realizace dotačního projektu s následujícími kroky:</w:t>
      </w:r>
    </w:p>
    <w:p w:rsidR="0023636D" w:rsidRDefault="0023636D" w:rsidP="008179D6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Registrace – registrace žadatele </w:t>
      </w:r>
    </w:p>
    <w:p w:rsidR="0023636D" w:rsidRDefault="0023636D" w:rsidP="008179D6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>
        <w:rPr>
          <w:rFonts w:cstheme="minorHAnsi"/>
        </w:rPr>
        <w:t>Podání žádosti – vkládání požadovaných dokumentů k žádosti o dotaci</w:t>
      </w:r>
    </w:p>
    <w:p w:rsidR="0023636D" w:rsidRDefault="0023636D" w:rsidP="008179D6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Akceptace žádosti – na straně MPO; žadatel poté případně vkládá další podklady dle podmínek </w:t>
      </w:r>
    </w:p>
    <w:p w:rsidR="0023636D" w:rsidRDefault="0023636D" w:rsidP="008179D6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Rozhodnutí – Rozhodnutí o poskytnutí dotace a přidělení financí (ex-ante) </w:t>
      </w:r>
    </w:p>
    <w:p w:rsidR="0023636D" w:rsidRDefault="0023636D" w:rsidP="008179D6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>
        <w:rPr>
          <w:rFonts w:cstheme="minorHAnsi"/>
        </w:rPr>
        <w:t>Závěrečná zpráva (ZZ) – žadatel zpracuje ZZ po realizaci akce</w:t>
      </w:r>
    </w:p>
    <w:p w:rsidR="0023636D" w:rsidRDefault="0023636D" w:rsidP="008179D6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>
        <w:rPr>
          <w:rFonts w:cstheme="minorHAnsi"/>
        </w:rPr>
        <w:t>Závěrečné vyhodnocení akce (ZVA) – na straně MPO; žadatel vkládá podklady pro ZVA</w:t>
      </w:r>
    </w:p>
    <w:p w:rsidR="00BD3054" w:rsidRDefault="00BD3054" w:rsidP="00BD3054">
      <w:pPr>
        <w:pStyle w:val="Odstavecseseznamem"/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</w:p>
    <w:p w:rsidR="0023636D" w:rsidRDefault="0023636D" w:rsidP="00BD3054">
      <w:pPr>
        <w:pStyle w:val="Nadpis1"/>
        <w:numPr>
          <w:ilvl w:val="0"/>
          <w:numId w:val="9"/>
        </w:numPr>
        <w:spacing w:before="360" w:after="240"/>
        <w:ind w:left="714" w:hanging="357"/>
      </w:pPr>
      <w:bookmarkStart w:id="2" w:name="_Toc102982825"/>
      <w:r w:rsidRPr="000F330B">
        <w:t>Příprava žádosti</w:t>
      </w:r>
      <w:bookmarkEnd w:id="2"/>
    </w:p>
    <w:p w:rsidR="0023636D" w:rsidRPr="00C7661B" w:rsidRDefault="0023636D" w:rsidP="0023636D">
      <w:pPr>
        <w:tabs>
          <w:tab w:val="left" w:pos="7920"/>
        </w:tabs>
        <w:spacing w:after="240"/>
        <w:jc w:val="both"/>
        <w:rPr>
          <w:rFonts w:cstheme="minorHAnsi"/>
        </w:rPr>
      </w:pPr>
      <w:r w:rsidRPr="00DC581F">
        <w:rPr>
          <w:rFonts w:cstheme="minorHAnsi"/>
        </w:rPr>
        <w:t>Založení</w:t>
      </w:r>
      <w:r>
        <w:rPr>
          <w:rFonts w:cstheme="minorHAnsi"/>
        </w:rPr>
        <w:t>,</w:t>
      </w:r>
      <w:r w:rsidRPr="00DC581F">
        <w:rPr>
          <w:rFonts w:cstheme="minorHAnsi"/>
        </w:rPr>
        <w:t xml:space="preserve"> vyplnění</w:t>
      </w:r>
      <w:r>
        <w:rPr>
          <w:rFonts w:cstheme="minorHAnsi"/>
        </w:rPr>
        <w:t xml:space="preserve"> a zkontrolování</w:t>
      </w:r>
      <w:r w:rsidRPr="00DC581F">
        <w:rPr>
          <w:rFonts w:cstheme="minorHAnsi"/>
        </w:rPr>
        <w:t xml:space="preserve"> žádosti v systému AIS MPO</w:t>
      </w:r>
      <w:r>
        <w:rPr>
          <w:rFonts w:cstheme="minorHAnsi"/>
        </w:rPr>
        <w:t xml:space="preserve"> může pro statutárního zástupce připravit pověřená osoba. Akt „PODÁNÍ ŽÁDOSTI“ poté může učinit pouze statutární zástupce nebo osoba pověřená žadatelem plnou mocí (viz odkaz video návody v následujícím odstavci).</w:t>
      </w:r>
    </w:p>
    <w:p w:rsidR="0023636D" w:rsidRDefault="0023636D" w:rsidP="0023636D">
      <w:pPr>
        <w:jc w:val="both"/>
        <w:rPr>
          <w:rFonts w:cstheme="minorHAnsi"/>
        </w:rPr>
      </w:pPr>
      <w:r w:rsidRPr="0075315F">
        <w:rPr>
          <w:rFonts w:cstheme="minorHAnsi"/>
        </w:rPr>
        <w:t>Pro hladké vyplnění žádosti o dotaci doporučujeme dodržovat následující kroky</w:t>
      </w:r>
      <w:r>
        <w:rPr>
          <w:rFonts w:cstheme="minorHAnsi"/>
        </w:rPr>
        <w:t>:</w:t>
      </w:r>
    </w:p>
    <w:p w:rsidR="0023636D" w:rsidRPr="0023636D" w:rsidRDefault="0023636D" w:rsidP="008179D6">
      <w:pPr>
        <w:pStyle w:val="Odstavecseseznamem"/>
        <w:numPr>
          <w:ilvl w:val="0"/>
          <w:numId w:val="12"/>
        </w:numPr>
        <w:tabs>
          <w:tab w:val="left" w:pos="284"/>
        </w:tabs>
        <w:spacing w:after="40" w:line="360" w:lineRule="auto"/>
        <w:ind w:left="0" w:firstLine="0"/>
        <w:jc w:val="both"/>
        <w:rPr>
          <w:rFonts w:cstheme="minorHAnsi"/>
        </w:rPr>
      </w:pPr>
      <w:r w:rsidRPr="00F71DD8">
        <w:rPr>
          <w:rFonts w:cstheme="minorHAnsi"/>
          <w:bCs/>
        </w:rPr>
        <w:t>Žadatel si pro</w:t>
      </w:r>
      <w:r>
        <w:rPr>
          <w:rFonts w:cstheme="minorHAnsi"/>
          <w:bCs/>
        </w:rPr>
        <w:t>studuje</w:t>
      </w:r>
      <w:r w:rsidRPr="00F71DD8">
        <w:rPr>
          <w:rFonts w:cstheme="minorHAnsi"/>
          <w:bCs/>
        </w:rPr>
        <w:t xml:space="preserve"> </w:t>
      </w:r>
      <w:r w:rsidRPr="001242E4">
        <w:rPr>
          <w:rFonts w:cstheme="minorHAnsi"/>
          <w:b/>
          <w:bCs/>
        </w:rPr>
        <w:t xml:space="preserve">videa </w:t>
      </w:r>
      <w:r>
        <w:rPr>
          <w:rFonts w:cstheme="minorHAnsi"/>
          <w:b/>
          <w:bCs/>
        </w:rPr>
        <w:t xml:space="preserve">s návody </w:t>
      </w:r>
      <w:r w:rsidRPr="005920F9">
        <w:rPr>
          <w:rFonts w:cstheme="minorHAnsi"/>
          <w:bCs/>
        </w:rPr>
        <w:t>k založení elektronické identity občana a návody pro registraci, založení, vyplnění a podání žádosti v systému AIS MPO</w:t>
      </w:r>
      <w:r>
        <w:rPr>
          <w:rFonts w:cstheme="minorHAnsi"/>
          <w:bCs/>
        </w:rPr>
        <w:t xml:space="preserve"> zde: </w:t>
      </w:r>
      <w:hyperlink r:id="rId9" w:history="1">
        <w:r w:rsidRPr="009A0CB2">
          <w:rPr>
            <w:rStyle w:val="Hypertextovodkaz"/>
            <w:rFonts w:eastAsiaTheme="majorEastAsia" w:cstheme="minorHAnsi"/>
          </w:rPr>
          <w:t>https://www.mpo-efekt.cz/cz/dotacni-programy/cesta-k-dotaci</w:t>
        </w:r>
      </w:hyperlink>
      <w:r w:rsidRPr="005920F9">
        <w:rPr>
          <w:rFonts w:cstheme="minorHAnsi"/>
        </w:rPr>
        <w:t>.</w:t>
      </w:r>
      <w:r w:rsidRPr="001242E4">
        <w:rPr>
          <w:rFonts w:cstheme="minorHAnsi"/>
        </w:rPr>
        <w:t xml:space="preserve"> AIS je zkratka pro </w:t>
      </w:r>
      <w:proofErr w:type="spellStart"/>
      <w:r w:rsidRPr="001242E4">
        <w:rPr>
          <w:rFonts w:cstheme="minorHAnsi"/>
        </w:rPr>
        <w:t>Agendový</w:t>
      </w:r>
      <w:proofErr w:type="spellEnd"/>
      <w:r w:rsidRPr="001242E4">
        <w:rPr>
          <w:rFonts w:cstheme="minorHAnsi"/>
        </w:rPr>
        <w:t xml:space="preserve"> informační systém, kde</w:t>
      </w:r>
      <w:r>
        <w:rPr>
          <w:rFonts w:cstheme="minorHAnsi"/>
        </w:rPr>
        <w:t> </w:t>
      </w:r>
      <w:r w:rsidRPr="001242E4">
        <w:rPr>
          <w:rFonts w:cstheme="minorHAnsi"/>
        </w:rPr>
        <w:t>bude probíhat veškerá komunikace a celkové zp</w:t>
      </w:r>
      <w:r w:rsidRPr="00AD5B3F">
        <w:rPr>
          <w:rFonts w:cstheme="minorHAnsi"/>
        </w:rPr>
        <w:t>racování žádosti.</w:t>
      </w:r>
    </w:p>
    <w:p w:rsidR="0023636D" w:rsidRDefault="005E63E2" w:rsidP="008179D6">
      <w:pPr>
        <w:pStyle w:val="Odstavecseseznamem"/>
        <w:numPr>
          <w:ilvl w:val="0"/>
          <w:numId w:val="12"/>
        </w:numPr>
        <w:tabs>
          <w:tab w:val="left" w:pos="284"/>
        </w:tabs>
        <w:spacing w:after="40" w:line="360" w:lineRule="auto"/>
        <w:ind w:left="0" w:firstLine="0"/>
        <w:jc w:val="both"/>
        <w:rPr>
          <w:rFonts w:cstheme="minorHAnsi"/>
        </w:rPr>
      </w:pPr>
      <w:hyperlink r:id="rId10" w:history="1">
        <w:r w:rsidR="0023636D" w:rsidRPr="009A0CB2">
          <w:rPr>
            <w:rStyle w:val="Hypertextovodkaz"/>
            <w:rFonts w:eastAsiaTheme="majorEastAsia" w:cstheme="minorHAnsi"/>
          </w:rPr>
          <w:t>https://www.mpo-efekt.cz/cz/dotacni-programy/cesta-k-dotaci</w:t>
        </w:r>
      </w:hyperlink>
      <w:r w:rsidR="0023636D" w:rsidRPr="005920F9">
        <w:rPr>
          <w:rFonts w:cstheme="minorHAnsi"/>
        </w:rPr>
        <w:t>.</w:t>
      </w:r>
      <w:r w:rsidR="0023636D" w:rsidRPr="001242E4">
        <w:rPr>
          <w:rFonts w:cstheme="minorHAnsi"/>
        </w:rPr>
        <w:t xml:space="preserve"> AIS je zkratka pro </w:t>
      </w:r>
      <w:proofErr w:type="spellStart"/>
      <w:r w:rsidR="0023636D" w:rsidRPr="001242E4">
        <w:rPr>
          <w:rFonts w:cstheme="minorHAnsi"/>
        </w:rPr>
        <w:t>Agendový</w:t>
      </w:r>
      <w:proofErr w:type="spellEnd"/>
      <w:r w:rsidR="0023636D" w:rsidRPr="001242E4">
        <w:rPr>
          <w:rFonts w:cstheme="minorHAnsi"/>
        </w:rPr>
        <w:t xml:space="preserve"> informační systém, kde</w:t>
      </w:r>
      <w:r w:rsidR="0023636D">
        <w:rPr>
          <w:rFonts w:cstheme="minorHAnsi"/>
        </w:rPr>
        <w:t> </w:t>
      </w:r>
      <w:r w:rsidR="0023636D" w:rsidRPr="001242E4">
        <w:rPr>
          <w:rFonts w:cstheme="minorHAnsi"/>
        </w:rPr>
        <w:t>bude probíhat veškerá komunikace a celkové zp</w:t>
      </w:r>
      <w:r w:rsidR="0023636D" w:rsidRPr="00AD5B3F">
        <w:rPr>
          <w:rFonts w:cstheme="minorHAnsi"/>
        </w:rPr>
        <w:t>racování žádosti.</w:t>
      </w:r>
    </w:p>
    <w:p w:rsidR="00BD3054" w:rsidRDefault="00BD3054" w:rsidP="008179D6">
      <w:pPr>
        <w:pStyle w:val="Odstavecseseznamem"/>
        <w:numPr>
          <w:ilvl w:val="0"/>
          <w:numId w:val="12"/>
        </w:numPr>
        <w:tabs>
          <w:tab w:val="left" w:pos="284"/>
        </w:tabs>
        <w:spacing w:after="40" w:line="360" w:lineRule="auto"/>
        <w:ind w:left="0" w:firstLine="0"/>
        <w:jc w:val="both"/>
        <w:rPr>
          <w:rFonts w:cstheme="minorHAnsi"/>
        </w:rPr>
      </w:pPr>
    </w:p>
    <w:p w:rsidR="00BD3054" w:rsidRPr="00BD3054" w:rsidRDefault="00BD3054" w:rsidP="00BD3054">
      <w:pPr>
        <w:tabs>
          <w:tab w:val="left" w:pos="284"/>
        </w:tabs>
        <w:spacing w:after="40" w:line="360" w:lineRule="auto"/>
        <w:jc w:val="both"/>
        <w:rPr>
          <w:rFonts w:cstheme="minorHAnsi"/>
        </w:rPr>
      </w:pPr>
    </w:p>
    <w:p w:rsidR="0023636D" w:rsidRDefault="0023636D" w:rsidP="008179D6">
      <w:pPr>
        <w:pStyle w:val="Odstavecseseznamem"/>
        <w:numPr>
          <w:ilvl w:val="0"/>
          <w:numId w:val="12"/>
        </w:numPr>
        <w:tabs>
          <w:tab w:val="left" w:pos="284"/>
        </w:tabs>
        <w:spacing w:after="40" w:line="360" w:lineRule="auto"/>
        <w:ind w:left="0" w:firstLine="0"/>
        <w:jc w:val="both"/>
        <w:rPr>
          <w:rFonts w:cstheme="minorHAnsi"/>
          <w:b/>
        </w:rPr>
      </w:pPr>
      <w:r w:rsidRPr="00AD5B3F">
        <w:rPr>
          <w:rFonts w:cstheme="minorHAnsi"/>
          <w:bCs/>
        </w:rPr>
        <w:t xml:space="preserve">  Po obdržení identity občana</w:t>
      </w:r>
      <w:r w:rsidRPr="00AD5B3F">
        <w:rPr>
          <w:rFonts w:cstheme="minorHAnsi"/>
        </w:rPr>
        <w:t xml:space="preserve"> provede statutární orgán registraci žadatele v systému AIS MPO. Tuto registraci žadatele je nutné zpracovat statutárem ne</w:t>
      </w:r>
      <w:r w:rsidRPr="005920F9">
        <w:rPr>
          <w:rFonts w:cstheme="minorHAnsi"/>
        </w:rPr>
        <w:t>bo osobou</w:t>
      </w:r>
      <w:r>
        <w:rPr>
          <w:rFonts w:cstheme="minorHAnsi"/>
        </w:rPr>
        <w:t xml:space="preserve"> pověřenou plnou mocí od žadatele. Pověřená osoba v účtu žadatele založí dalšího uživatele, kterým bude </w:t>
      </w:r>
      <w:r w:rsidRPr="005920F9">
        <w:rPr>
          <w:rFonts w:cstheme="minorHAnsi"/>
          <w:b/>
        </w:rPr>
        <w:t xml:space="preserve">statutární orgán, který jediný je oprávněn žádost podat. </w:t>
      </w:r>
    </w:p>
    <w:p w:rsidR="00B9715E" w:rsidRPr="00947850" w:rsidRDefault="00B9715E" w:rsidP="00B9715E">
      <w:pPr>
        <w:pStyle w:val="Odstavecseseznamem"/>
        <w:tabs>
          <w:tab w:val="left" w:pos="284"/>
        </w:tabs>
        <w:spacing w:after="40" w:line="360" w:lineRule="auto"/>
        <w:ind w:left="0"/>
        <w:jc w:val="both"/>
        <w:rPr>
          <w:rFonts w:cstheme="minorHAnsi"/>
          <w:b/>
        </w:rPr>
      </w:pPr>
    </w:p>
    <w:p w:rsidR="0023636D" w:rsidRPr="00947850" w:rsidRDefault="0023636D" w:rsidP="008179D6">
      <w:pPr>
        <w:pStyle w:val="Odstavecseseznamem"/>
        <w:numPr>
          <w:ilvl w:val="0"/>
          <w:numId w:val="12"/>
        </w:numPr>
        <w:tabs>
          <w:tab w:val="left" w:pos="284"/>
        </w:tabs>
        <w:spacing w:after="40" w:line="360" w:lineRule="auto"/>
        <w:ind w:left="0" w:firstLine="0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t xml:space="preserve">  </w:t>
      </w:r>
      <w:r w:rsidRPr="003D2F78">
        <w:rPr>
          <w:rFonts w:cstheme="minorHAnsi"/>
          <w:b/>
          <w:bCs/>
        </w:rPr>
        <w:t>Připravte si podklady</w:t>
      </w:r>
      <w:r w:rsidRPr="003D2F78">
        <w:rPr>
          <w:rFonts w:cstheme="minorHAnsi"/>
          <w:bCs/>
        </w:rPr>
        <w:t xml:space="preserve"> před</w:t>
      </w:r>
      <w:r>
        <w:rPr>
          <w:rFonts w:cstheme="minorHAnsi"/>
          <w:bCs/>
        </w:rPr>
        <w:t xml:space="preserve"> založením </w:t>
      </w:r>
      <w:r w:rsidRPr="003D2F78">
        <w:rPr>
          <w:rFonts w:cstheme="minorHAnsi"/>
          <w:bCs/>
        </w:rPr>
        <w:t>žádosti v systému AIS</w:t>
      </w:r>
      <w:r>
        <w:rPr>
          <w:rFonts w:cstheme="minorHAnsi"/>
          <w:bCs/>
        </w:rPr>
        <w:t xml:space="preserve"> MPO, které budete potřebovat při jejím vyplňování. </w:t>
      </w:r>
      <w:r w:rsidRPr="004709B8">
        <w:rPr>
          <w:rFonts w:cstheme="minorHAnsi"/>
        </w:rPr>
        <w:t>Je-li potřeba,</w:t>
      </w:r>
      <w:r>
        <w:rPr>
          <w:rFonts w:cstheme="minorHAnsi"/>
        </w:rPr>
        <w:t xml:space="preserve"> pak také</w:t>
      </w:r>
      <w:r w:rsidRPr="004709B8">
        <w:rPr>
          <w:rFonts w:cstheme="minorHAnsi"/>
        </w:rPr>
        <w:t xml:space="preserve"> </w:t>
      </w:r>
      <w:r w:rsidRPr="004709B8">
        <w:rPr>
          <w:rFonts w:cstheme="minorHAnsi"/>
          <w:b/>
        </w:rPr>
        <w:t>ověřen</w:t>
      </w:r>
      <w:r>
        <w:rPr>
          <w:rFonts w:cstheme="minorHAnsi"/>
          <w:b/>
        </w:rPr>
        <w:t>ou</w:t>
      </w:r>
      <w:r w:rsidRPr="004709B8">
        <w:rPr>
          <w:rFonts w:cstheme="minorHAnsi"/>
          <w:b/>
        </w:rPr>
        <w:t xml:space="preserve"> plná moc</w:t>
      </w:r>
      <w:r w:rsidRPr="004709B8">
        <w:rPr>
          <w:rFonts w:cstheme="minorHAnsi"/>
        </w:rPr>
        <w:t xml:space="preserve"> jednat jménem žadatele.</w:t>
      </w:r>
    </w:p>
    <w:p w:rsidR="0023636D" w:rsidRPr="004A1D09" w:rsidRDefault="0023636D" w:rsidP="008179D6">
      <w:pPr>
        <w:pStyle w:val="Odstavecseseznamem"/>
        <w:numPr>
          <w:ilvl w:val="0"/>
          <w:numId w:val="12"/>
        </w:numPr>
        <w:tabs>
          <w:tab w:val="left" w:pos="284"/>
        </w:tabs>
        <w:spacing w:after="200" w:line="360" w:lineRule="auto"/>
        <w:ind w:hanging="720"/>
        <w:jc w:val="both"/>
        <w:rPr>
          <w:rFonts w:cstheme="minorHAnsi"/>
          <w:bCs/>
          <w:shd w:val="clear" w:color="auto" w:fill="FFFFFF"/>
        </w:rPr>
      </w:pPr>
      <w:r w:rsidRPr="004A1D09">
        <w:rPr>
          <w:rFonts w:cstheme="minorHAnsi"/>
          <w:shd w:val="clear" w:color="auto" w:fill="FFFFFF"/>
        </w:rPr>
        <w:t xml:space="preserve">  Přílohy: </w:t>
      </w:r>
    </w:p>
    <w:p w:rsidR="0023636D" w:rsidRPr="00666BB5" w:rsidRDefault="0023636D" w:rsidP="0023636D">
      <w:pPr>
        <w:pStyle w:val="Odstavecseseznamem"/>
        <w:spacing w:after="200"/>
        <w:ind w:left="0"/>
        <w:jc w:val="both"/>
        <w:rPr>
          <w:rFonts w:cstheme="minorHAnsi"/>
          <w:bCs/>
          <w:shd w:val="clear" w:color="auto" w:fill="FFFFFF"/>
        </w:rPr>
      </w:pPr>
      <w:r>
        <w:rPr>
          <w:rFonts w:cstheme="minorHAnsi"/>
          <w:shd w:val="clear" w:color="auto" w:fill="FFFFFF"/>
        </w:rPr>
        <w:t>P</w:t>
      </w:r>
      <w:r w:rsidRPr="00F80D36">
        <w:t xml:space="preserve">řílohy </w:t>
      </w:r>
      <w:r>
        <w:t xml:space="preserve">týkající se prokázání bezdlužnosti </w:t>
      </w:r>
      <w:r w:rsidRPr="00F80D36">
        <w:rPr>
          <w:b/>
        </w:rPr>
        <w:t xml:space="preserve">nesmí být starší než 3 měsíce </w:t>
      </w:r>
      <w:r>
        <w:rPr>
          <w:b/>
        </w:rPr>
        <w:t>před</w:t>
      </w:r>
      <w:r w:rsidRPr="00F80D36">
        <w:rPr>
          <w:b/>
        </w:rPr>
        <w:t xml:space="preserve"> podání</w:t>
      </w:r>
      <w:r>
        <w:rPr>
          <w:b/>
        </w:rPr>
        <w:t xml:space="preserve">m žádosti </w:t>
      </w:r>
      <w:r w:rsidRPr="00666BB5">
        <w:t>(kopie originálu, elektronický podpis, zprávy z DS musí mít konverzní doložku):</w:t>
      </w:r>
    </w:p>
    <w:p w:rsidR="0023636D" w:rsidRPr="00C47EC7" w:rsidRDefault="0023636D" w:rsidP="008179D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 w:rsidRPr="00C47EC7">
        <w:rPr>
          <w:rFonts w:cstheme="minorHAnsi"/>
        </w:rPr>
        <w:t>Doklad o prokázání bezdlužnosti České správy sociálního zabezpečení</w:t>
      </w:r>
      <w:r>
        <w:rPr>
          <w:rFonts w:cstheme="minorHAnsi"/>
        </w:rPr>
        <w:t>;</w:t>
      </w:r>
    </w:p>
    <w:p w:rsidR="0023636D" w:rsidRPr="00C47EC7" w:rsidRDefault="0023636D" w:rsidP="008179D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 w:rsidRPr="00C47EC7">
        <w:rPr>
          <w:rFonts w:cstheme="minorHAnsi"/>
        </w:rPr>
        <w:t>Doklad o prokázání bezdlužnosti Finančním úřadem</w:t>
      </w:r>
      <w:r>
        <w:rPr>
          <w:rFonts w:cstheme="minorHAnsi"/>
        </w:rPr>
        <w:t>;</w:t>
      </w:r>
    </w:p>
    <w:p w:rsidR="0023636D" w:rsidRDefault="0023636D" w:rsidP="008179D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 w:rsidRPr="00C47EC7">
        <w:rPr>
          <w:rFonts w:cstheme="minorHAnsi"/>
        </w:rPr>
        <w:t xml:space="preserve">Doklad o prokázání bezdlužnosti u </w:t>
      </w:r>
      <w:r>
        <w:rPr>
          <w:rFonts w:cstheme="minorHAnsi"/>
        </w:rPr>
        <w:t>VZP a dalších ZP, ke kterým má žadatel závazky;</w:t>
      </w:r>
    </w:p>
    <w:p w:rsidR="0023636D" w:rsidRPr="00B5605C" w:rsidRDefault="0023636D" w:rsidP="008179D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>
        <w:rPr>
          <w:rFonts w:cstheme="minorHAnsi"/>
        </w:rPr>
        <w:t>mapa a fotografie budoucí poradny EKIS;</w:t>
      </w:r>
    </w:p>
    <w:p w:rsidR="0023636D" w:rsidRDefault="0023636D" w:rsidP="008179D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>
        <w:rPr>
          <w:rFonts w:cstheme="minorHAnsi"/>
        </w:rPr>
        <w:t>diplomy a osvědčení o kvalifikaci poradců;</w:t>
      </w:r>
    </w:p>
    <w:p w:rsidR="0023636D" w:rsidRPr="00C47EC7" w:rsidRDefault="0023636D" w:rsidP="008179D6">
      <w:pPr>
        <w:pStyle w:val="Odstavecseseznamem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360" w:lineRule="auto"/>
        <w:ind w:left="851"/>
        <w:jc w:val="both"/>
        <w:textAlignment w:val="baseline"/>
        <w:rPr>
          <w:rFonts w:cstheme="minorHAnsi"/>
        </w:rPr>
      </w:pPr>
      <w:r>
        <w:rPr>
          <w:rFonts w:cstheme="minorHAnsi"/>
        </w:rPr>
        <w:t xml:space="preserve">tabulka – seznam poradců, </w:t>
      </w:r>
      <w:r w:rsidRPr="00EA2BC1">
        <w:rPr>
          <w:rFonts w:cstheme="minorHAnsi"/>
          <w:b/>
        </w:rPr>
        <w:t>všemi poradci podepsaná</w:t>
      </w:r>
      <w:r>
        <w:rPr>
          <w:rFonts w:cstheme="minorHAnsi"/>
        </w:rPr>
        <w:t>;</w:t>
      </w:r>
    </w:p>
    <w:p w:rsidR="0023636D" w:rsidRDefault="0023636D" w:rsidP="0023636D">
      <w:pPr>
        <w:spacing w:after="40"/>
        <w:jc w:val="both"/>
        <w:rPr>
          <w:rFonts w:cstheme="minorHAnsi"/>
        </w:rPr>
      </w:pPr>
      <w:r w:rsidRPr="00D93E34">
        <w:rPr>
          <w:rFonts w:cstheme="minorHAnsi"/>
        </w:rPr>
        <w:t xml:space="preserve">Následně je potřeba </w:t>
      </w:r>
      <w:r>
        <w:rPr>
          <w:rFonts w:cstheme="minorHAnsi"/>
        </w:rPr>
        <w:t>postupně v</w:t>
      </w:r>
      <w:r w:rsidRPr="00D93E34">
        <w:rPr>
          <w:rFonts w:cstheme="minorHAnsi"/>
        </w:rPr>
        <w:t>ložit jednotlivé dokumenty do systému AIS MPO</w:t>
      </w:r>
      <w:r>
        <w:rPr>
          <w:rFonts w:cstheme="minorHAnsi"/>
        </w:rPr>
        <w:t>, viz dále.</w:t>
      </w:r>
    </w:p>
    <w:p w:rsidR="00BD3054" w:rsidRPr="00D93E34" w:rsidRDefault="00BD3054" w:rsidP="0023636D">
      <w:pPr>
        <w:spacing w:after="40"/>
        <w:jc w:val="both"/>
        <w:rPr>
          <w:rFonts w:cstheme="minorHAnsi"/>
        </w:rPr>
      </w:pPr>
    </w:p>
    <w:p w:rsidR="0023636D" w:rsidRDefault="0023636D" w:rsidP="00BD3054">
      <w:pPr>
        <w:pStyle w:val="Nadpis1"/>
        <w:numPr>
          <w:ilvl w:val="0"/>
          <w:numId w:val="9"/>
        </w:numPr>
        <w:spacing w:before="360" w:after="240"/>
      </w:pPr>
      <w:bookmarkStart w:id="3" w:name="_Toc102982826"/>
      <w:bookmarkStart w:id="4" w:name="_Hlk102747157"/>
      <w:r w:rsidRPr="000F330B">
        <w:t>Postup založení žádosti o dotaci v systému AIS</w:t>
      </w:r>
      <w:bookmarkEnd w:id="3"/>
    </w:p>
    <w:p w:rsidR="0023636D" w:rsidRDefault="0023636D" w:rsidP="0023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both"/>
        <w:rPr>
          <w:rFonts w:cstheme="minorHAnsi"/>
          <w:b/>
          <w:bCs/>
        </w:rPr>
      </w:pPr>
    </w:p>
    <w:p w:rsidR="0023636D" w:rsidRPr="00EB6E8B" w:rsidRDefault="0023636D" w:rsidP="0023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Žádost podáváte přes portál MPO zde  </w:t>
      </w:r>
      <w:hyperlink r:id="rId11" w:history="1">
        <w:r w:rsidRPr="00824350">
          <w:rPr>
            <w:rStyle w:val="Hypertextovodkaz"/>
            <w:rFonts w:cstheme="minorHAnsi"/>
            <w:b/>
            <w:bCs/>
          </w:rPr>
          <w:t>https://aisportal.mpo.cz/AISPortal/Default</w:t>
        </w:r>
      </w:hyperlink>
    </w:p>
    <w:p w:rsidR="0023636D" w:rsidRPr="00EA2BC1" w:rsidRDefault="0023636D" w:rsidP="0023636D">
      <w:pPr>
        <w:spacing w:before="240" w:after="40"/>
        <w:jc w:val="both"/>
        <w:rPr>
          <w:rFonts w:cstheme="minorHAnsi"/>
          <w:bCs/>
        </w:rPr>
      </w:pPr>
      <w:r w:rsidRPr="00EA2BC1">
        <w:rPr>
          <w:rFonts w:cstheme="minorHAnsi"/>
          <w:bCs/>
        </w:rPr>
        <w:t>Postupujte při vyplňování žádosti v systému AIS krok za krokem v následujícím sledu.</w:t>
      </w:r>
    </w:p>
    <w:p w:rsidR="0023636D" w:rsidRDefault="0023636D" w:rsidP="0023636D">
      <w:pPr>
        <w:spacing w:after="40"/>
        <w:jc w:val="both"/>
        <w:rPr>
          <w:rFonts w:cstheme="minorHAnsi"/>
        </w:rPr>
      </w:pPr>
      <w:r w:rsidRPr="001F5CEB">
        <w:rPr>
          <w:rFonts w:cstheme="minorHAnsi"/>
        </w:rPr>
        <w:t xml:space="preserve">Po </w:t>
      </w:r>
      <w:r>
        <w:rPr>
          <w:rFonts w:cstheme="minorHAnsi"/>
        </w:rPr>
        <w:t xml:space="preserve">přihlášení a </w:t>
      </w:r>
      <w:r w:rsidRPr="001F5CEB">
        <w:rPr>
          <w:rFonts w:cstheme="minorHAnsi"/>
        </w:rPr>
        <w:t>vstupu do systému AIS klikněte na kolonku</w:t>
      </w:r>
      <w:r w:rsidRPr="001F5CEB">
        <w:rPr>
          <w:rFonts w:cstheme="minorHAnsi"/>
          <w:b/>
          <w:bCs/>
        </w:rPr>
        <w:t xml:space="preserve"> Výzvy – založení žádosti.</w:t>
      </w:r>
      <w:r w:rsidRPr="001F5CEB">
        <w:rPr>
          <w:rFonts w:cstheme="minorHAnsi"/>
        </w:rPr>
        <w:t xml:space="preserve"> Poté v seznamu výzev vyberte kolonku níže a založte žádost.</w:t>
      </w:r>
    </w:p>
    <w:p w:rsidR="0023636D" w:rsidRPr="001F5CEB" w:rsidRDefault="0023636D" w:rsidP="0023636D">
      <w:pPr>
        <w:spacing w:after="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24D67932" wp14:editId="52F43699">
            <wp:extent cx="5759450" cy="54165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o metodiky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36D" w:rsidRPr="001F5CEB" w:rsidRDefault="0023636D" w:rsidP="0023636D">
      <w:pPr>
        <w:spacing w:after="40"/>
        <w:jc w:val="both"/>
        <w:rPr>
          <w:rFonts w:cstheme="minorHAnsi"/>
        </w:rPr>
      </w:pPr>
      <w:r>
        <w:rPr>
          <w:rFonts w:cstheme="minorHAnsi"/>
        </w:rPr>
        <w:t>Použijte na</w:t>
      </w:r>
      <w:r w:rsidRPr="001F5CEB">
        <w:rPr>
          <w:rFonts w:cstheme="minorHAnsi"/>
        </w:rPr>
        <w:t xml:space="preserve"> pravé straně kolonku s číselným označením </w:t>
      </w:r>
      <w:proofErr w:type="gramStart"/>
      <w:r w:rsidRPr="001F5CEB">
        <w:rPr>
          <w:rFonts w:cstheme="minorHAnsi"/>
          <w:u w:val="single"/>
        </w:rPr>
        <w:t>202</w:t>
      </w:r>
      <w:r>
        <w:rPr>
          <w:rFonts w:cstheme="minorHAnsi"/>
          <w:u w:val="single"/>
        </w:rPr>
        <w:t>280</w:t>
      </w:r>
      <w:r w:rsidRPr="001F5CEB">
        <w:rPr>
          <w:rFonts w:cstheme="minorHAnsi"/>
          <w:u w:val="single"/>
        </w:rPr>
        <w:t xml:space="preserve"> – 2</w:t>
      </w:r>
      <w:r>
        <w:rPr>
          <w:rFonts w:cstheme="minorHAnsi"/>
          <w:u w:val="single"/>
        </w:rPr>
        <w:t>280</w:t>
      </w:r>
      <w:proofErr w:type="gramEnd"/>
      <w:r w:rsidRPr="001F5CEB">
        <w:rPr>
          <w:rFonts w:cstheme="minorHAnsi"/>
        </w:rPr>
        <w:t xml:space="preserve"> a přečtěte si informace o výzvě</w:t>
      </w:r>
      <w:r>
        <w:rPr>
          <w:rFonts w:cstheme="minorHAnsi"/>
        </w:rPr>
        <w:t>.</w:t>
      </w:r>
    </w:p>
    <w:p w:rsidR="0023636D" w:rsidRDefault="0023636D" w:rsidP="0023636D">
      <w:pPr>
        <w:spacing w:after="40"/>
        <w:jc w:val="both"/>
        <w:rPr>
          <w:rFonts w:cstheme="minorHAnsi"/>
        </w:rPr>
      </w:pPr>
      <w:r w:rsidRPr="001F5CEB">
        <w:rPr>
          <w:rFonts w:cstheme="minorHAnsi"/>
        </w:rPr>
        <w:t xml:space="preserve">V žádosti vyplnit všechna </w:t>
      </w:r>
      <w:r>
        <w:rPr>
          <w:rFonts w:cstheme="minorHAnsi"/>
          <w:b/>
          <w:bCs/>
        </w:rPr>
        <w:t>ž</w:t>
      </w:r>
      <w:r w:rsidRPr="001F5CEB">
        <w:rPr>
          <w:rFonts w:cstheme="minorHAnsi"/>
          <w:b/>
          <w:bCs/>
        </w:rPr>
        <w:t>lutá pole</w:t>
      </w:r>
      <w:r w:rsidRPr="001F5CEB">
        <w:rPr>
          <w:rFonts w:cstheme="minorHAnsi"/>
        </w:rPr>
        <w:t>, která jsou označena hvězdičkou a jsou povinn</w:t>
      </w:r>
      <w:r>
        <w:rPr>
          <w:rFonts w:cstheme="minorHAnsi"/>
        </w:rPr>
        <w:t>á</w:t>
      </w:r>
      <w:r w:rsidRPr="001F5CEB">
        <w:rPr>
          <w:rFonts w:cstheme="minorHAnsi"/>
        </w:rPr>
        <w:t xml:space="preserve">. </w:t>
      </w:r>
    </w:p>
    <w:p w:rsidR="00BD3054" w:rsidRDefault="00BD3054" w:rsidP="0023636D">
      <w:pPr>
        <w:spacing w:after="40"/>
        <w:jc w:val="both"/>
        <w:rPr>
          <w:rFonts w:cstheme="minorHAnsi"/>
        </w:rPr>
      </w:pPr>
    </w:p>
    <w:p w:rsidR="00BD3054" w:rsidRDefault="00BD3054" w:rsidP="0023636D">
      <w:pPr>
        <w:spacing w:after="40"/>
        <w:jc w:val="both"/>
        <w:rPr>
          <w:rFonts w:cstheme="minorHAnsi"/>
        </w:rPr>
      </w:pPr>
    </w:p>
    <w:p w:rsidR="00BD3054" w:rsidRDefault="00BD3054" w:rsidP="0023636D">
      <w:pPr>
        <w:spacing w:after="40"/>
        <w:jc w:val="both"/>
        <w:rPr>
          <w:rFonts w:cstheme="minorHAnsi"/>
        </w:rPr>
      </w:pPr>
    </w:p>
    <w:p w:rsidR="00BD3054" w:rsidRDefault="00BD3054" w:rsidP="0023636D">
      <w:pPr>
        <w:spacing w:after="40"/>
        <w:jc w:val="both"/>
        <w:rPr>
          <w:rFonts w:cstheme="minorHAnsi"/>
        </w:rPr>
      </w:pPr>
    </w:p>
    <w:p w:rsidR="00BD3054" w:rsidRDefault="00BD3054" w:rsidP="0023636D">
      <w:pPr>
        <w:spacing w:after="40"/>
        <w:jc w:val="both"/>
        <w:rPr>
          <w:rFonts w:cstheme="minorHAnsi"/>
        </w:rPr>
      </w:pPr>
    </w:p>
    <w:p w:rsidR="00BD3054" w:rsidRDefault="00BD3054" w:rsidP="0023636D">
      <w:pPr>
        <w:spacing w:after="40"/>
        <w:jc w:val="both"/>
        <w:rPr>
          <w:rFonts w:cstheme="minorHAnsi"/>
        </w:rPr>
      </w:pPr>
    </w:p>
    <w:p w:rsidR="0023636D" w:rsidRPr="00FB1639" w:rsidRDefault="0023636D" w:rsidP="00BD3054">
      <w:pPr>
        <w:pStyle w:val="Nadpis2"/>
        <w:numPr>
          <w:ilvl w:val="1"/>
          <w:numId w:val="9"/>
        </w:numPr>
        <w:spacing w:before="240" w:after="160"/>
      </w:pPr>
      <w:bookmarkStart w:id="5" w:name="_Toc102982827"/>
      <w:r w:rsidRPr="00FB1639">
        <w:t>Základní údaje žádosti / Název žádosti (vyplňte v této formě):</w:t>
      </w:r>
      <w:bookmarkEnd w:id="5"/>
    </w:p>
    <w:p w:rsidR="0023636D" w:rsidRPr="00763685" w:rsidRDefault="0023636D" w:rsidP="0023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jc w:val="center"/>
        <w:rPr>
          <w:rFonts w:cstheme="minorHAnsi"/>
          <w:bCs/>
        </w:rPr>
      </w:pPr>
      <w:r>
        <w:rPr>
          <w:rFonts w:cstheme="minorHAnsi"/>
          <w:b/>
          <w:bCs/>
        </w:rPr>
        <w:t>EKIS 2022 město</w:t>
      </w:r>
      <w:r w:rsidRPr="00763685">
        <w:rPr>
          <w:rFonts w:cstheme="minorHAnsi"/>
          <w:bCs/>
        </w:rPr>
        <w:t xml:space="preserve"> (kde bude poradna) a</w:t>
      </w:r>
      <w:r>
        <w:rPr>
          <w:rFonts w:cstheme="minorHAnsi"/>
          <w:b/>
          <w:bCs/>
        </w:rPr>
        <w:t xml:space="preserve"> název žadatele </w:t>
      </w:r>
      <w:r w:rsidRPr="00763685">
        <w:rPr>
          <w:rFonts w:cstheme="minorHAnsi"/>
          <w:bCs/>
        </w:rPr>
        <w:t>(</w:t>
      </w:r>
      <w:r>
        <w:rPr>
          <w:rFonts w:cstheme="minorHAnsi"/>
          <w:bCs/>
        </w:rPr>
        <w:t>n</w:t>
      </w:r>
      <w:r w:rsidRPr="00763685">
        <w:rPr>
          <w:rFonts w:cstheme="minorHAnsi"/>
          <w:bCs/>
        </w:rPr>
        <w:t xml:space="preserve">apř. „EKIS 2022 Praha </w:t>
      </w:r>
      <w:proofErr w:type="spellStart"/>
      <w:r w:rsidRPr="00763685">
        <w:rPr>
          <w:rFonts w:cstheme="minorHAnsi"/>
          <w:bCs/>
        </w:rPr>
        <w:t>ElektroNika</w:t>
      </w:r>
      <w:proofErr w:type="spellEnd"/>
      <w:r w:rsidRPr="00763685">
        <w:rPr>
          <w:rFonts w:cstheme="minorHAnsi"/>
          <w:bCs/>
        </w:rPr>
        <w:t>“</w:t>
      </w:r>
    </w:p>
    <w:p w:rsidR="0023636D" w:rsidRPr="00F5683B" w:rsidRDefault="0023636D" w:rsidP="00BD3054">
      <w:pPr>
        <w:pStyle w:val="Nadpis2"/>
        <w:numPr>
          <w:ilvl w:val="1"/>
          <w:numId w:val="9"/>
        </w:numPr>
        <w:spacing w:before="240" w:after="160"/>
      </w:pPr>
      <w:r>
        <w:t xml:space="preserve"> </w:t>
      </w:r>
      <w:bookmarkStart w:id="6" w:name="_Toc102982828"/>
      <w:r w:rsidRPr="00F5683B">
        <w:t>Údaje žádosti přidělené systémem</w:t>
      </w:r>
      <w:bookmarkEnd w:id="6"/>
    </w:p>
    <w:p w:rsidR="0023636D" w:rsidRDefault="0023636D" w:rsidP="0023636D">
      <w:r>
        <w:t>Zde naleznete po podání žádosti údaje o čísle a čase podání žádosti</w:t>
      </w:r>
    </w:p>
    <w:p w:rsidR="0023636D" w:rsidRPr="002E7EC9" w:rsidRDefault="0023636D" w:rsidP="00BD3054">
      <w:pPr>
        <w:pStyle w:val="Nadpis2"/>
        <w:numPr>
          <w:ilvl w:val="1"/>
          <w:numId w:val="9"/>
        </w:numPr>
        <w:spacing w:before="240" w:after="160"/>
      </w:pPr>
      <w:r>
        <w:t xml:space="preserve"> </w:t>
      </w:r>
      <w:bookmarkStart w:id="7" w:name="_Toc102982829"/>
      <w:r w:rsidRPr="002E7EC9">
        <w:t>Výše dotace spočítaná systémem</w:t>
      </w:r>
      <w:bookmarkEnd w:id="7"/>
    </w:p>
    <w:p w:rsidR="0023636D" w:rsidRPr="00CE6B98" w:rsidRDefault="0023636D" w:rsidP="0023636D">
      <w:r>
        <w:t>Po vyplnění parametrů zde zkontrolujte výši dotace. Při překročení parametrů se zde dotace upraví na maximální možnou výši. Je vždy třeba dát do souladu parametry s konečnou výší dotace.</w:t>
      </w:r>
    </w:p>
    <w:p w:rsidR="0023636D" w:rsidRPr="0023636D" w:rsidRDefault="0023636D" w:rsidP="00BD3054">
      <w:pPr>
        <w:pStyle w:val="Nadpis2"/>
        <w:numPr>
          <w:ilvl w:val="1"/>
          <w:numId w:val="9"/>
        </w:numPr>
        <w:spacing w:before="240" w:after="160"/>
      </w:pPr>
      <w:r>
        <w:t xml:space="preserve"> </w:t>
      </w:r>
      <w:bookmarkStart w:id="8" w:name="_Toc102982830"/>
      <w:r w:rsidRPr="0023636D">
        <w:t>Vyplnění jednotlivých záložek v systému AIS</w:t>
      </w:r>
      <w:bookmarkEnd w:id="8"/>
      <w:r w:rsidRPr="0023636D">
        <w:t xml:space="preserve"> </w:t>
      </w:r>
    </w:p>
    <w:p w:rsidR="00A01FE3" w:rsidRDefault="0023636D" w:rsidP="0023636D">
      <w:pPr>
        <w:pStyle w:val="Bntext"/>
        <w:ind w:firstLine="0"/>
        <w:rPr>
          <w:rFonts w:cstheme="minorHAnsi"/>
        </w:rPr>
      </w:pPr>
      <w:r w:rsidRPr="001F5CEB">
        <w:rPr>
          <w:rFonts w:cstheme="minorHAnsi"/>
        </w:rPr>
        <w:t xml:space="preserve">Jednotlivé kapitoly jsou pojmenovány dle </w:t>
      </w:r>
      <w:r>
        <w:rPr>
          <w:rFonts w:cstheme="minorHAnsi"/>
        </w:rPr>
        <w:t>záložek</w:t>
      </w:r>
      <w:r w:rsidRPr="001F5CEB">
        <w:rPr>
          <w:rFonts w:cstheme="minorHAnsi"/>
        </w:rPr>
        <w:t xml:space="preserve"> viz ukázka níže. </w:t>
      </w:r>
      <w:r>
        <w:rPr>
          <w:rFonts w:cstheme="minorHAnsi"/>
        </w:rPr>
        <w:t>Záložky</w:t>
      </w:r>
      <w:r w:rsidRPr="001F5CEB">
        <w:rPr>
          <w:rFonts w:cstheme="minorHAnsi"/>
        </w:rPr>
        <w:t xml:space="preserve">, kterých se popis týká, jsou v ukázce označeny jinou barvou. Žadatel musí kompletně a správně vyplnit jednotlivé </w:t>
      </w:r>
      <w:r>
        <w:rPr>
          <w:rFonts w:cstheme="minorHAnsi"/>
        </w:rPr>
        <w:t>záložky</w:t>
      </w:r>
      <w:r w:rsidRPr="001F5CEB">
        <w:rPr>
          <w:rFonts w:cstheme="minorHAnsi"/>
        </w:rPr>
        <w:t xml:space="preserve"> pro možnost pokračovat. </w:t>
      </w:r>
    </w:p>
    <w:p w:rsidR="00A01FE3" w:rsidRDefault="00A01FE3" w:rsidP="0023636D">
      <w:pPr>
        <w:pStyle w:val="Bntext"/>
        <w:ind w:firstLine="0"/>
        <w:rPr>
          <w:rFonts w:cstheme="minorHAnsi"/>
        </w:rPr>
      </w:pPr>
    </w:p>
    <w:p w:rsidR="0023636D" w:rsidRPr="001E6560" w:rsidRDefault="0023636D" w:rsidP="0023636D">
      <w:pPr>
        <w:pStyle w:val="Bntext"/>
        <w:ind w:firstLine="0"/>
        <w:rPr>
          <w:rFonts w:cstheme="minorHAnsi"/>
        </w:rPr>
      </w:pPr>
      <w:r w:rsidRPr="001F5CEB">
        <w:rPr>
          <w:rFonts w:cstheme="minorHAnsi"/>
        </w:rPr>
        <w:t xml:space="preserve">Žádost je </w:t>
      </w:r>
      <w:r>
        <w:rPr>
          <w:rFonts w:cstheme="minorHAnsi"/>
        </w:rPr>
        <w:t xml:space="preserve">kompletně </w:t>
      </w:r>
      <w:r w:rsidRPr="001F5CEB">
        <w:rPr>
          <w:rFonts w:cstheme="minorHAnsi"/>
        </w:rPr>
        <w:t xml:space="preserve">vyplněna </w:t>
      </w:r>
      <w:r>
        <w:rPr>
          <w:rFonts w:cstheme="minorHAnsi"/>
        </w:rPr>
        <w:t xml:space="preserve">až </w:t>
      </w:r>
      <w:r w:rsidRPr="001F5CEB">
        <w:rPr>
          <w:rFonts w:cstheme="minorHAnsi"/>
        </w:rPr>
        <w:t xml:space="preserve">potvrzením žadatele, že souhlasí s podmínkami </w:t>
      </w:r>
      <w:r>
        <w:rPr>
          <w:rFonts w:cstheme="minorHAnsi"/>
        </w:rPr>
        <w:t xml:space="preserve">čerpání dotace </w:t>
      </w:r>
      <w:r w:rsidRPr="001F5CEB">
        <w:rPr>
          <w:rFonts w:cstheme="minorHAnsi"/>
        </w:rPr>
        <w:t xml:space="preserve">(viz popis poslední </w:t>
      </w:r>
      <w:r>
        <w:rPr>
          <w:rFonts w:cstheme="minorHAnsi"/>
        </w:rPr>
        <w:t>záložky</w:t>
      </w:r>
      <w:r w:rsidRPr="001F5CEB">
        <w:rPr>
          <w:rFonts w:cstheme="minorHAnsi"/>
        </w:rPr>
        <w:t xml:space="preserve"> níže).</w:t>
      </w:r>
    </w:p>
    <w:p w:rsidR="0023636D" w:rsidRPr="00F5683B" w:rsidRDefault="0023636D" w:rsidP="00BD3054">
      <w:pPr>
        <w:pStyle w:val="Nadpis1"/>
        <w:numPr>
          <w:ilvl w:val="0"/>
          <w:numId w:val="9"/>
        </w:numPr>
        <w:spacing w:before="360" w:after="240"/>
      </w:pPr>
      <w:bookmarkStart w:id="9" w:name="_Toc102982831"/>
      <w:r w:rsidRPr="00F5683B">
        <w:t>Záložka „Žadatel“</w:t>
      </w:r>
      <w:bookmarkEnd w:id="9"/>
    </w:p>
    <w:p w:rsidR="0023636D" w:rsidRPr="001E6560" w:rsidRDefault="0023636D" w:rsidP="0023636D">
      <w:r w:rsidRPr="00B13DEA">
        <w:rPr>
          <w:noProof/>
        </w:rPr>
        <w:drawing>
          <wp:inline distT="0" distB="0" distL="0" distR="0" wp14:anchorId="5541ED2F" wp14:editId="5D3514FD">
            <wp:extent cx="5759450" cy="27368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36D" w:rsidRPr="0023636D" w:rsidRDefault="0023636D" w:rsidP="00BD3054">
      <w:pPr>
        <w:pStyle w:val="Nadpis2"/>
        <w:numPr>
          <w:ilvl w:val="1"/>
          <w:numId w:val="9"/>
        </w:numPr>
        <w:spacing w:before="240" w:after="160"/>
      </w:pPr>
      <w:r>
        <w:t xml:space="preserve"> </w:t>
      </w:r>
      <w:bookmarkStart w:id="10" w:name="_Toc102982832"/>
      <w:r w:rsidRPr="0023636D">
        <w:t>Informace o žadateli</w:t>
      </w:r>
      <w:bookmarkEnd w:id="10"/>
    </w:p>
    <w:p w:rsidR="0023636D" w:rsidRPr="001F5CEB" w:rsidRDefault="0023636D" w:rsidP="0023636D">
      <w:pPr>
        <w:jc w:val="both"/>
        <w:rPr>
          <w:rFonts w:cstheme="minorHAnsi"/>
        </w:rPr>
      </w:pPr>
      <w:r w:rsidRPr="001F5CEB">
        <w:rPr>
          <w:rFonts w:cstheme="minorHAnsi"/>
        </w:rPr>
        <w:t xml:space="preserve">V této </w:t>
      </w:r>
      <w:r>
        <w:rPr>
          <w:rFonts w:cstheme="minorHAnsi"/>
        </w:rPr>
        <w:t>záložce</w:t>
      </w:r>
      <w:r w:rsidRPr="001F5CEB">
        <w:rPr>
          <w:rFonts w:cstheme="minorHAnsi"/>
        </w:rPr>
        <w:t xml:space="preserve"> </w:t>
      </w:r>
      <w:r>
        <w:rPr>
          <w:rFonts w:cstheme="minorHAnsi"/>
        </w:rPr>
        <w:t>„Ž</w:t>
      </w:r>
      <w:r w:rsidRPr="001F5CEB">
        <w:rPr>
          <w:rFonts w:cstheme="minorHAnsi"/>
        </w:rPr>
        <w:t>adatel</w:t>
      </w:r>
      <w:r>
        <w:rPr>
          <w:rFonts w:cstheme="minorHAnsi"/>
        </w:rPr>
        <w:t>“</w:t>
      </w:r>
      <w:r w:rsidRPr="001F5CEB">
        <w:rPr>
          <w:rFonts w:cstheme="minorHAnsi"/>
        </w:rPr>
        <w:t xml:space="preserve"> vyplňuje základní informace o žadateli včetně oprávněné osoby žádat o dotaci, kontaktních údajů žadatele a bankovního účtu pro převod finančních prostředků </w:t>
      </w:r>
      <w:r>
        <w:rPr>
          <w:rFonts w:cstheme="minorHAnsi"/>
        </w:rPr>
        <w:t xml:space="preserve">pro případ poskytnutí </w:t>
      </w:r>
      <w:r w:rsidRPr="001F5CEB">
        <w:rPr>
          <w:rFonts w:cstheme="minorHAnsi"/>
        </w:rPr>
        <w:t>dotace.</w:t>
      </w:r>
    </w:p>
    <w:p w:rsidR="0023636D" w:rsidRPr="001F5CEB" w:rsidRDefault="0023636D" w:rsidP="008179D6">
      <w:pPr>
        <w:pStyle w:val="Bntext"/>
        <w:numPr>
          <w:ilvl w:val="0"/>
          <w:numId w:val="14"/>
        </w:numPr>
        <w:rPr>
          <w:rFonts w:cstheme="minorHAnsi"/>
          <w:b/>
          <w:bCs/>
        </w:rPr>
      </w:pPr>
      <w:r>
        <w:rPr>
          <w:rFonts w:cstheme="minorHAnsi"/>
          <w:b/>
          <w:bCs/>
        </w:rPr>
        <w:t>Název</w:t>
      </w:r>
      <w:r w:rsidRPr="001F5CEB">
        <w:rPr>
          <w:rFonts w:cstheme="minorHAnsi"/>
          <w:b/>
          <w:bCs/>
        </w:rPr>
        <w:t xml:space="preserve"> žadatel</w:t>
      </w:r>
      <w:r>
        <w:rPr>
          <w:rFonts w:cstheme="minorHAnsi"/>
          <w:b/>
          <w:bCs/>
        </w:rPr>
        <w:t>e</w:t>
      </w:r>
    </w:p>
    <w:p w:rsidR="0023636D" w:rsidRDefault="0023636D" w:rsidP="0023636D">
      <w:pPr>
        <w:tabs>
          <w:tab w:val="left" w:pos="426"/>
        </w:tabs>
        <w:jc w:val="both"/>
        <w:rPr>
          <w:rFonts w:cstheme="minorHAnsi"/>
        </w:rPr>
      </w:pPr>
      <w:r>
        <w:rPr>
          <w:rFonts w:cstheme="minorHAnsi"/>
        </w:rPr>
        <w:t xml:space="preserve">Některé </w:t>
      </w:r>
      <w:r w:rsidRPr="001F5CEB">
        <w:rPr>
          <w:rFonts w:cstheme="minorHAnsi"/>
        </w:rPr>
        <w:t xml:space="preserve">Vámi vložené údaje v rámci </w:t>
      </w:r>
      <w:r w:rsidRPr="00197F71">
        <w:rPr>
          <w:rFonts w:cstheme="minorHAnsi"/>
          <w:u w:val="single"/>
        </w:rPr>
        <w:t>registrace do systému AIS</w:t>
      </w:r>
      <w:r w:rsidRPr="001F5CEB">
        <w:rPr>
          <w:rFonts w:cstheme="minorHAnsi"/>
        </w:rPr>
        <w:t xml:space="preserve"> se automaticky přen</w:t>
      </w:r>
      <w:r>
        <w:rPr>
          <w:rFonts w:cstheme="minorHAnsi"/>
        </w:rPr>
        <w:t>esou. Adresa apod. Chybějící údaje doplňte ručně.</w:t>
      </w:r>
    </w:p>
    <w:p w:rsidR="0023636D" w:rsidRPr="006E30DD" w:rsidRDefault="0023636D" w:rsidP="008179D6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  <w:b/>
          <w:bCs/>
        </w:rPr>
      </w:pPr>
      <w:r w:rsidRPr="006E30DD">
        <w:rPr>
          <w:rFonts w:cstheme="minorHAnsi"/>
          <w:b/>
          <w:bCs/>
        </w:rPr>
        <w:t>CZ NACE</w:t>
      </w:r>
    </w:p>
    <w:p w:rsidR="0023636D" w:rsidRDefault="0023636D" w:rsidP="0023636D">
      <w:pPr>
        <w:jc w:val="both"/>
        <w:rPr>
          <w:rFonts w:cstheme="minorHAnsi"/>
          <w:bCs/>
        </w:rPr>
      </w:pPr>
      <w:r w:rsidRPr="002F558B">
        <w:rPr>
          <w:rFonts w:cstheme="minorHAnsi"/>
          <w:bCs/>
        </w:rPr>
        <w:t>Vyberte ze seznamu</w:t>
      </w:r>
    </w:p>
    <w:p w:rsidR="0023636D" w:rsidRPr="006E30DD" w:rsidRDefault="0023636D" w:rsidP="00BD3054">
      <w:pPr>
        <w:pStyle w:val="Nadpis2"/>
        <w:numPr>
          <w:ilvl w:val="1"/>
          <w:numId w:val="9"/>
        </w:numPr>
        <w:spacing w:before="240" w:after="160"/>
      </w:pPr>
      <w:r>
        <w:t xml:space="preserve"> </w:t>
      </w:r>
      <w:bookmarkStart w:id="11" w:name="_Toc102982833"/>
      <w:r w:rsidRPr="006E30DD">
        <w:t>Oprávněná osoba jednat jménem žadatele v této žádosti</w:t>
      </w:r>
      <w:bookmarkEnd w:id="11"/>
      <w:r w:rsidRPr="006E30DD">
        <w:t xml:space="preserve"> </w:t>
      </w:r>
    </w:p>
    <w:p w:rsidR="0023636D" w:rsidRDefault="0023636D" w:rsidP="0023636D">
      <w:pPr>
        <w:jc w:val="both"/>
        <w:rPr>
          <w:rFonts w:cstheme="minorHAnsi"/>
        </w:rPr>
      </w:pPr>
      <w:r>
        <w:rPr>
          <w:rFonts w:cstheme="minorHAnsi"/>
        </w:rPr>
        <w:t xml:space="preserve">Jedná-li se o osobu pověřenou plnou mocí, pak je třeba vepsat jméno a zaškrtnout určené pole a </w:t>
      </w:r>
      <w:r w:rsidRPr="001847E9">
        <w:rPr>
          <w:rFonts w:cstheme="minorHAnsi"/>
        </w:rPr>
        <w:t>tento doklad dolož</w:t>
      </w:r>
      <w:r>
        <w:rPr>
          <w:rFonts w:cstheme="minorHAnsi"/>
        </w:rPr>
        <w:t>it</w:t>
      </w:r>
      <w:r w:rsidRPr="001847E9">
        <w:rPr>
          <w:rFonts w:cstheme="minorHAnsi"/>
        </w:rPr>
        <w:t xml:space="preserve"> prostřednictvím „Vložit ověřenou plnou moc“.</w:t>
      </w:r>
      <w:r>
        <w:rPr>
          <w:rFonts w:cstheme="minorHAnsi"/>
        </w:rPr>
        <w:t xml:space="preserve">  </w:t>
      </w:r>
    </w:p>
    <w:p w:rsidR="00BD3054" w:rsidRDefault="00BD3054" w:rsidP="0023636D">
      <w:pPr>
        <w:jc w:val="both"/>
        <w:rPr>
          <w:rFonts w:cstheme="minorHAnsi"/>
        </w:rPr>
      </w:pPr>
    </w:p>
    <w:p w:rsidR="00BD3054" w:rsidRDefault="00BD3054" w:rsidP="0023636D">
      <w:pPr>
        <w:jc w:val="both"/>
        <w:rPr>
          <w:rFonts w:cstheme="minorHAnsi"/>
        </w:rPr>
      </w:pPr>
    </w:p>
    <w:p w:rsidR="0023636D" w:rsidRPr="001F5CEB" w:rsidRDefault="0023636D" w:rsidP="0023636D">
      <w:pPr>
        <w:jc w:val="both"/>
        <w:rPr>
          <w:rFonts w:cstheme="minorHAnsi"/>
        </w:rPr>
      </w:pPr>
      <w:r>
        <w:rPr>
          <w:rFonts w:cstheme="minorHAnsi"/>
        </w:rPr>
        <w:t xml:space="preserve">Pokud touto osobou je statutární orgán (doplněný v informacích o žadateli při registraci), zaškrtnete tuto volbu a uvedete pouze jeho jméno a příjmení. </w:t>
      </w:r>
    </w:p>
    <w:p w:rsidR="0023636D" w:rsidRPr="006E30DD" w:rsidRDefault="0023636D" w:rsidP="00BD3054">
      <w:pPr>
        <w:pStyle w:val="Nadpis2"/>
        <w:numPr>
          <w:ilvl w:val="1"/>
          <w:numId w:val="9"/>
        </w:numPr>
        <w:spacing w:before="240" w:after="160"/>
      </w:pPr>
      <w:r>
        <w:t xml:space="preserve"> </w:t>
      </w:r>
      <w:bookmarkStart w:id="12" w:name="_Toc102982834"/>
      <w:r w:rsidRPr="006E30DD">
        <w:t>Kontaktní údaje osoby pro komunikaci v této žádosti musí obsahovat:</w:t>
      </w:r>
      <w:bookmarkEnd w:id="12"/>
    </w:p>
    <w:p w:rsidR="0023636D" w:rsidRPr="001F5CEB" w:rsidRDefault="0023636D" w:rsidP="008179D6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142" w:firstLine="284"/>
        <w:jc w:val="both"/>
        <w:textAlignment w:val="baseline"/>
        <w:rPr>
          <w:rFonts w:cstheme="minorHAnsi"/>
        </w:rPr>
      </w:pPr>
      <w:r w:rsidRPr="001F5CEB">
        <w:rPr>
          <w:rFonts w:cstheme="minorHAnsi"/>
        </w:rPr>
        <w:t xml:space="preserve">Jméno a příjmení kontaktní osoby žadatele </w:t>
      </w:r>
    </w:p>
    <w:p w:rsidR="0023636D" w:rsidRPr="00B810E0" w:rsidRDefault="0023636D" w:rsidP="008179D6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textAlignment w:val="baseline"/>
        <w:rPr>
          <w:rFonts w:cstheme="minorHAnsi"/>
        </w:rPr>
      </w:pPr>
      <w:r w:rsidRPr="00B810E0">
        <w:rPr>
          <w:rFonts w:cstheme="minorHAnsi"/>
        </w:rPr>
        <w:t>Telefon kontaktní osoby žadatele (Uvedením telefonního čísla výslovně souhlasíte s jeho využitím v případě telefonického kontaktu ze strany MPO)</w:t>
      </w:r>
    </w:p>
    <w:p w:rsidR="0023636D" w:rsidRPr="00B810E0" w:rsidRDefault="0023636D" w:rsidP="008179D6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textAlignment w:val="baseline"/>
        <w:rPr>
          <w:rFonts w:cstheme="minorHAnsi"/>
        </w:rPr>
      </w:pPr>
      <w:r w:rsidRPr="00B810E0">
        <w:rPr>
          <w:rFonts w:cstheme="minorHAnsi"/>
        </w:rPr>
        <w:t>E-mail kontaktní osoby žadatele (Uvedením e-mailové adresy výslovně souhlasíte a žádáte o doručení všech upozornění systému AIS MPO na tuto elektronickou adresu).</w:t>
      </w:r>
    </w:p>
    <w:p w:rsidR="0023636D" w:rsidRPr="00662C6A" w:rsidRDefault="0023636D" w:rsidP="0023636D">
      <w:pPr>
        <w:jc w:val="both"/>
        <w:rPr>
          <w:rFonts w:cstheme="minorHAnsi"/>
          <w:b/>
          <w:u w:val="single"/>
        </w:rPr>
      </w:pPr>
      <w:r w:rsidRPr="00662C6A">
        <w:rPr>
          <w:rFonts w:cstheme="minorHAnsi"/>
        </w:rPr>
        <w:t xml:space="preserve">Veškeré kontaktní údaje si promyslete, berte také v úvahu zástupnost jednotlivých osob. </w:t>
      </w:r>
      <w:r w:rsidRPr="00662C6A">
        <w:rPr>
          <w:rFonts w:cstheme="minorHAnsi"/>
          <w:b/>
          <w:u w:val="single"/>
        </w:rPr>
        <w:t>Všechny uvedené osoby (oprávněné i kontaktní) je třeba registrovat u žadatele jako uživatele s přidělenými kompetencemi již po registraci žadatele do AIS MPO.</w:t>
      </w:r>
    </w:p>
    <w:p w:rsidR="0002329A" w:rsidRPr="00B810E0" w:rsidRDefault="0002329A" w:rsidP="0002329A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ind w:left="0" w:firstLine="426"/>
        <w:jc w:val="both"/>
        <w:textAlignment w:val="baseline"/>
        <w:rPr>
          <w:rFonts w:cstheme="minorHAnsi"/>
        </w:rPr>
      </w:pPr>
      <w:r w:rsidRPr="00B810E0">
        <w:rPr>
          <w:rFonts w:cstheme="minorHAnsi"/>
        </w:rPr>
        <w:t>E-mail kontaktní osoby žadatele (Uvedením e-mailové adresy výslovně souhlasíte a žádáte o doručení všech upozornění systému AIS MPO na tuto elektronickou adresu).</w:t>
      </w:r>
    </w:p>
    <w:p w:rsidR="0002329A" w:rsidRPr="00662C6A" w:rsidRDefault="0002329A" w:rsidP="0002329A">
      <w:pPr>
        <w:jc w:val="both"/>
        <w:rPr>
          <w:rFonts w:cstheme="minorHAnsi"/>
          <w:b/>
          <w:u w:val="single"/>
        </w:rPr>
      </w:pPr>
      <w:r w:rsidRPr="00662C6A">
        <w:rPr>
          <w:rFonts w:cstheme="minorHAnsi"/>
        </w:rPr>
        <w:t xml:space="preserve">Veškeré kontaktní údaje si promyslete, berte také v úvahu zástupnost jednotlivých osob. </w:t>
      </w:r>
      <w:r w:rsidRPr="00662C6A">
        <w:rPr>
          <w:rFonts w:cstheme="minorHAnsi"/>
          <w:b/>
          <w:u w:val="single"/>
        </w:rPr>
        <w:t>Všechny uvedené osoby (oprávněné i kontaktní) je třeba registrovat u žadatele jako uživatele s přidělenými kompetencemi již po registraci žadatele do AIS MPO.</w:t>
      </w:r>
    </w:p>
    <w:p w:rsidR="0077174B" w:rsidRPr="00F20A6C" w:rsidRDefault="0077174B" w:rsidP="00BD3054">
      <w:pPr>
        <w:pStyle w:val="Nadpis2"/>
        <w:numPr>
          <w:ilvl w:val="1"/>
          <w:numId w:val="9"/>
        </w:numPr>
        <w:spacing w:before="240" w:after="160"/>
      </w:pPr>
      <w:r>
        <w:t xml:space="preserve"> </w:t>
      </w:r>
      <w:bookmarkStart w:id="13" w:name="_Toc102982835"/>
      <w:r w:rsidRPr="00F20A6C">
        <w:t>Bankovní účet žadatele</w:t>
      </w:r>
      <w:bookmarkEnd w:id="13"/>
    </w:p>
    <w:p w:rsidR="0077174B" w:rsidRDefault="0077174B" w:rsidP="0077174B">
      <w:pPr>
        <w:jc w:val="both"/>
        <w:rPr>
          <w:rFonts w:cstheme="minorHAnsi"/>
        </w:rPr>
      </w:pPr>
      <w:r w:rsidRPr="001F5CEB">
        <w:rPr>
          <w:rFonts w:cstheme="minorHAnsi"/>
        </w:rPr>
        <w:t xml:space="preserve">Prostřednictvím tlačítka Nový v pravém rohu přidejte relevantní bankovní účet žadatele. </w:t>
      </w:r>
      <w:r w:rsidRPr="00197F71">
        <w:rPr>
          <w:rFonts w:cstheme="minorHAnsi"/>
        </w:rPr>
        <w:t>Lze uvést i více bankovních účtů.</w:t>
      </w:r>
      <w:r w:rsidRPr="001F5CEB">
        <w:rPr>
          <w:rFonts w:cstheme="minorHAnsi"/>
        </w:rPr>
        <w:t xml:space="preserve"> </w:t>
      </w:r>
      <w:r w:rsidRPr="001F5CEB">
        <w:rPr>
          <w:rFonts w:cstheme="minorHAnsi"/>
          <w:b/>
          <w:bCs/>
        </w:rPr>
        <w:t>Jeden z bankovních účtů musí mít příznak "dotační",</w:t>
      </w:r>
      <w:r w:rsidRPr="001F5CEB">
        <w:rPr>
          <w:rFonts w:cstheme="minorHAnsi"/>
        </w:rPr>
        <w:t xml:space="preserve"> na tento účet bude převedena poskytnutá podpora. Pokud je žadatelem </w:t>
      </w:r>
      <w:r w:rsidRPr="001F5CEB">
        <w:rPr>
          <w:rFonts w:cstheme="minorHAnsi"/>
          <w:b/>
          <w:bCs/>
        </w:rPr>
        <w:t>obec</w:t>
      </w:r>
      <w:r w:rsidRPr="001F5CEB">
        <w:rPr>
          <w:rFonts w:cstheme="minorHAnsi"/>
        </w:rPr>
        <w:t xml:space="preserve">, musí být uveden </w:t>
      </w:r>
      <w:r w:rsidRPr="001F5CEB">
        <w:rPr>
          <w:rFonts w:cstheme="minorHAnsi"/>
          <w:b/>
          <w:bCs/>
        </w:rPr>
        <w:t>bankovní účet u České národní banky</w:t>
      </w:r>
      <w:r w:rsidRPr="001F5CEB">
        <w:rPr>
          <w:rFonts w:cstheme="minorHAnsi"/>
        </w:rPr>
        <w:t>.</w:t>
      </w:r>
    </w:p>
    <w:p w:rsidR="0077174B" w:rsidRPr="001F5CEB" w:rsidRDefault="0077174B" w:rsidP="0077174B">
      <w:pPr>
        <w:jc w:val="both"/>
        <w:rPr>
          <w:rFonts w:cstheme="minorHAnsi"/>
        </w:rPr>
      </w:pPr>
      <w:r w:rsidRPr="00B13DEA">
        <w:rPr>
          <w:rFonts w:cstheme="minorHAnsi"/>
          <w:b/>
        </w:rPr>
        <w:t>Doporučujeme doplnit i</w:t>
      </w:r>
      <w:r>
        <w:rPr>
          <w:rFonts w:cstheme="minorHAnsi"/>
        </w:rPr>
        <w:t xml:space="preserve"> „provozní“ účet žadatele, ze kterého budou hrazeny výdaje během realizace nebo již byly hrazeny náklady při projektové přípravě.</w:t>
      </w:r>
    </w:p>
    <w:p w:rsidR="0077174B" w:rsidRPr="007E7E96" w:rsidRDefault="0077174B" w:rsidP="00BD3054">
      <w:pPr>
        <w:pStyle w:val="Nadpis2"/>
        <w:numPr>
          <w:ilvl w:val="1"/>
          <w:numId w:val="9"/>
        </w:numPr>
        <w:spacing w:before="240" w:after="160"/>
      </w:pPr>
      <w:r>
        <w:t xml:space="preserve"> </w:t>
      </w:r>
      <w:bookmarkStart w:id="14" w:name="_Toc102982836"/>
      <w:r w:rsidRPr="00F20A6C">
        <w:t>DPH</w:t>
      </w:r>
      <w:bookmarkEnd w:id="14"/>
      <w:r w:rsidRPr="00F20A6C">
        <w:t xml:space="preserve"> </w:t>
      </w:r>
    </w:p>
    <w:p w:rsidR="0077174B" w:rsidRPr="003F2AFE" w:rsidRDefault="0077174B" w:rsidP="0077174B">
      <w:pPr>
        <w:pStyle w:val="Nadpis2-mimoobsah"/>
        <w:rPr>
          <w:b w:val="0"/>
        </w:rPr>
      </w:pPr>
      <w:r>
        <w:rPr>
          <w:b w:val="0"/>
          <w:sz w:val="22"/>
        </w:rPr>
        <w:t xml:space="preserve">Vyplněním </w:t>
      </w:r>
      <w:r w:rsidRPr="007E7E96">
        <w:rPr>
          <w:b w:val="0"/>
          <w:sz w:val="22"/>
        </w:rPr>
        <w:t>stvrzujete, zda DPH uplatňujete či nikoliv.</w:t>
      </w:r>
    </w:p>
    <w:p w:rsidR="0077174B" w:rsidRPr="007E7E96" w:rsidRDefault="0077174B" w:rsidP="00BD3054">
      <w:pPr>
        <w:pStyle w:val="Nadpis2"/>
        <w:numPr>
          <w:ilvl w:val="1"/>
          <w:numId w:val="9"/>
        </w:numPr>
        <w:spacing w:before="240" w:after="160"/>
      </w:pPr>
      <w:r>
        <w:t xml:space="preserve"> </w:t>
      </w:r>
      <w:bookmarkStart w:id="15" w:name="_Toc102982837"/>
      <w:r w:rsidRPr="003F2AFE">
        <w:t>De</w:t>
      </w:r>
      <w:r w:rsidRPr="00F20A6C">
        <w:t xml:space="preserve"> </w:t>
      </w:r>
      <w:proofErr w:type="spellStart"/>
      <w:r w:rsidRPr="00F20A6C">
        <w:t>minimis</w:t>
      </w:r>
      <w:bookmarkEnd w:id="15"/>
      <w:proofErr w:type="spellEnd"/>
    </w:p>
    <w:p w:rsidR="0077174B" w:rsidRPr="003F2AFE" w:rsidRDefault="0077174B" w:rsidP="00BD3054">
      <w:pPr>
        <w:pStyle w:val="Nadpis2-mimoobsah"/>
        <w:spacing w:before="240" w:after="160"/>
        <w:rPr>
          <w:b w:val="0"/>
        </w:rPr>
      </w:pPr>
      <w:r>
        <w:rPr>
          <w:b w:val="0"/>
          <w:sz w:val="22"/>
        </w:rPr>
        <w:t>V</w:t>
      </w:r>
      <w:r w:rsidRPr="007E7E96">
        <w:rPr>
          <w:b w:val="0"/>
          <w:sz w:val="22"/>
        </w:rPr>
        <w:t xml:space="preserve">ýše čerpání limitu – vyplňte podle rejstříku de </w:t>
      </w:r>
      <w:proofErr w:type="spellStart"/>
      <w:r w:rsidRPr="007E7E96">
        <w:rPr>
          <w:b w:val="0"/>
          <w:sz w:val="22"/>
        </w:rPr>
        <w:t>minimis</w:t>
      </w:r>
      <w:proofErr w:type="spellEnd"/>
      <w:r w:rsidRPr="007E7E96">
        <w:rPr>
          <w:b w:val="0"/>
          <w:sz w:val="22"/>
        </w:rPr>
        <w:t xml:space="preserve"> (zdroj je v žádosti).</w:t>
      </w:r>
    </w:p>
    <w:p w:rsidR="0077174B" w:rsidRDefault="0077174B" w:rsidP="0077174B">
      <w:pPr>
        <w:jc w:val="both"/>
        <w:rPr>
          <w:rFonts w:cstheme="minorHAnsi"/>
        </w:rPr>
      </w:pPr>
      <w:r>
        <w:rPr>
          <w:rFonts w:cstheme="minorHAnsi"/>
        </w:rPr>
        <w:t>Uložit.</w:t>
      </w:r>
    </w:p>
    <w:p w:rsidR="00BD3054" w:rsidRDefault="00BD3054" w:rsidP="0077174B">
      <w:pPr>
        <w:jc w:val="both"/>
        <w:rPr>
          <w:rFonts w:cstheme="minorHAnsi"/>
        </w:rPr>
      </w:pPr>
    </w:p>
    <w:p w:rsidR="00BD3054" w:rsidRDefault="00BD3054" w:rsidP="0077174B">
      <w:pPr>
        <w:jc w:val="both"/>
        <w:rPr>
          <w:rFonts w:cstheme="minorHAnsi"/>
        </w:rPr>
      </w:pPr>
    </w:p>
    <w:p w:rsidR="00BD3054" w:rsidRDefault="00BD3054" w:rsidP="0077174B">
      <w:pPr>
        <w:jc w:val="both"/>
        <w:rPr>
          <w:rFonts w:cstheme="minorHAnsi"/>
        </w:rPr>
      </w:pPr>
    </w:p>
    <w:p w:rsidR="0077174B" w:rsidRPr="008E2C69" w:rsidRDefault="0077174B" w:rsidP="00BD3054">
      <w:pPr>
        <w:pStyle w:val="Nadpis1"/>
        <w:numPr>
          <w:ilvl w:val="0"/>
          <w:numId w:val="9"/>
        </w:numPr>
        <w:spacing w:before="360" w:after="240"/>
      </w:pPr>
      <w:bookmarkStart w:id="16" w:name="_Toc102982838"/>
      <w:r w:rsidRPr="008E2C69">
        <w:t>Záložka „Vlastnická struktura“</w:t>
      </w:r>
      <w:bookmarkEnd w:id="16"/>
    </w:p>
    <w:p w:rsidR="0077174B" w:rsidRPr="007E7E96" w:rsidRDefault="0077174B" w:rsidP="0077174B">
      <w:pPr>
        <w:spacing w:after="240"/>
        <w:jc w:val="both"/>
        <w:rPr>
          <w:rFonts w:cstheme="minorHAnsi"/>
        </w:rPr>
      </w:pPr>
      <w:r w:rsidRPr="00B13DEA">
        <w:rPr>
          <w:rFonts w:cstheme="minorHAnsi"/>
          <w:noProof/>
        </w:rPr>
        <w:drawing>
          <wp:inline distT="0" distB="0" distL="0" distR="0" wp14:anchorId="6348898C" wp14:editId="70D1AFBA">
            <wp:extent cx="5759450" cy="25336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4B" w:rsidRPr="001F5CEB" w:rsidRDefault="0077174B" w:rsidP="0077174B">
      <w:pPr>
        <w:jc w:val="both"/>
        <w:rPr>
          <w:rFonts w:cstheme="minorHAnsi"/>
        </w:rPr>
      </w:pPr>
      <w:r w:rsidRPr="001F5CEB">
        <w:rPr>
          <w:rFonts w:cstheme="minorHAnsi"/>
        </w:rPr>
        <w:t xml:space="preserve">Dalším krokem je vyplnění </w:t>
      </w:r>
      <w:r>
        <w:rPr>
          <w:rFonts w:cstheme="minorHAnsi"/>
        </w:rPr>
        <w:t>záložky „V</w:t>
      </w:r>
      <w:r w:rsidRPr="001F5CEB">
        <w:rPr>
          <w:rFonts w:cstheme="minorHAnsi"/>
        </w:rPr>
        <w:t>lastnick</w:t>
      </w:r>
      <w:r>
        <w:rPr>
          <w:rFonts w:cstheme="minorHAnsi"/>
        </w:rPr>
        <w:t>á</w:t>
      </w:r>
      <w:r w:rsidRPr="001F5CEB">
        <w:rPr>
          <w:rFonts w:cstheme="minorHAnsi"/>
        </w:rPr>
        <w:t xml:space="preserve"> struktur</w:t>
      </w:r>
      <w:r>
        <w:rPr>
          <w:rFonts w:cstheme="minorHAnsi"/>
        </w:rPr>
        <w:t>a“</w:t>
      </w:r>
      <w:r w:rsidRPr="001F5CEB">
        <w:rPr>
          <w:rFonts w:cstheme="minorHAnsi"/>
        </w:rPr>
        <w:t xml:space="preserve">. Doporučujeme postupovat chronologicky. Pro případ </w:t>
      </w:r>
      <w:r>
        <w:rPr>
          <w:rFonts w:cstheme="minorHAnsi"/>
        </w:rPr>
        <w:t>získání</w:t>
      </w:r>
      <w:r w:rsidRPr="001F5CEB">
        <w:rPr>
          <w:rFonts w:cstheme="minorHAnsi"/>
        </w:rPr>
        <w:t xml:space="preserve"> uvedených informací využijte webov</w:t>
      </w:r>
      <w:r>
        <w:rPr>
          <w:rFonts w:cstheme="minorHAnsi"/>
        </w:rPr>
        <w:t>ý</w:t>
      </w:r>
      <w:r w:rsidRPr="001F5CEB">
        <w:rPr>
          <w:rFonts w:cstheme="minorHAnsi"/>
        </w:rPr>
        <w:t xml:space="preserve"> portál </w:t>
      </w:r>
      <w:hyperlink r:id="rId15" w:history="1">
        <w:r w:rsidRPr="00197F71">
          <w:rPr>
            <w:rStyle w:val="Hypertextovodkaz"/>
            <w:rFonts w:cstheme="minorHAnsi"/>
          </w:rPr>
          <w:t>https://justice.cz/</w:t>
        </w:r>
      </w:hyperlink>
    </w:p>
    <w:p w:rsidR="0077174B" w:rsidRPr="001F5CEB" w:rsidRDefault="0077174B" w:rsidP="0077174B">
      <w:pPr>
        <w:jc w:val="both"/>
        <w:rPr>
          <w:rFonts w:cstheme="minorHAnsi"/>
        </w:rPr>
      </w:pPr>
      <w:r w:rsidRPr="001F5CEB">
        <w:rPr>
          <w:rFonts w:cstheme="minorHAnsi"/>
        </w:rPr>
        <w:t>Doložte v jednotlivých záložkách vlastnickou strukturu včetně seznamu jednajících osob, osob s podílem, osob, v nichž má žadatel podíl a seznam skutečných majitelů viz dále.</w:t>
      </w:r>
    </w:p>
    <w:p w:rsidR="0077174B" w:rsidRDefault="0077174B" w:rsidP="00BD3054">
      <w:pPr>
        <w:pStyle w:val="Nadpis2"/>
        <w:numPr>
          <w:ilvl w:val="1"/>
          <w:numId w:val="16"/>
        </w:numPr>
        <w:spacing w:before="240" w:after="160"/>
        <w:ind w:hanging="76"/>
      </w:pPr>
      <w:r>
        <w:t xml:space="preserve"> </w:t>
      </w:r>
      <w:bookmarkStart w:id="17" w:name="_Toc102982839"/>
      <w:r w:rsidRPr="00C52169">
        <w:t>Majetková účast</w:t>
      </w:r>
      <w:bookmarkEnd w:id="17"/>
      <w:r w:rsidRPr="00C52169">
        <w:t xml:space="preserve"> </w:t>
      </w:r>
    </w:p>
    <w:p w:rsidR="0077174B" w:rsidRDefault="0077174B" w:rsidP="0077174B">
      <w:pPr>
        <w:jc w:val="both"/>
        <w:rPr>
          <w:rFonts w:cstheme="minorHAnsi"/>
        </w:rPr>
      </w:pPr>
      <w:r w:rsidRPr="00515530">
        <w:rPr>
          <w:rFonts w:cstheme="minorHAnsi"/>
        </w:rPr>
        <w:t>V případě, že žádá organizace vlastněná ze 100 % obcí, musí být doloženo, že je skutečně obcí ze 100 % vlastněna výpisem z OR (dostačuje prostá kopie bez el. podpisu). V případě, že žádá obec, majetková účast se nezobrazí.</w:t>
      </w:r>
    </w:p>
    <w:p w:rsidR="0077174B" w:rsidRPr="001A0152" w:rsidRDefault="0077174B" w:rsidP="00BD3054">
      <w:pPr>
        <w:pStyle w:val="Nadpis2"/>
        <w:numPr>
          <w:ilvl w:val="1"/>
          <w:numId w:val="16"/>
        </w:numPr>
        <w:spacing w:before="240" w:after="160"/>
        <w:ind w:hanging="76"/>
      </w:pPr>
      <w:r>
        <w:t xml:space="preserve"> </w:t>
      </w:r>
      <w:bookmarkStart w:id="18" w:name="_Toc102982840"/>
      <w:r w:rsidRPr="001A0152">
        <w:t>Identifikace vlastnické struktury</w:t>
      </w:r>
      <w:bookmarkEnd w:id="18"/>
      <w:r w:rsidRPr="001A0152">
        <w:t xml:space="preserve"> </w:t>
      </w:r>
    </w:p>
    <w:p w:rsidR="0077174B" w:rsidRPr="004A2E04" w:rsidRDefault="0077174B" w:rsidP="0077174B">
      <w:pPr>
        <w:jc w:val="both"/>
        <w:rPr>
          <w:rFonts w:cstheme="minorHAnsi"/>
        </w:rPr>
      </w:pPr>
      <w:r w:rsidRPr="004A2E04">
        <w:rPr>
          <w:rFonts w:cstheme="minorHAnsi"/>
        </w:rPr>
        <w:t>Identifikace vlastnické struktury se řídí dle § 14 odst. 3 písm. E) rozpočtových pravidel.</w:t>
      </w:r>
    </w:p>
    <w:p w:rsidR="0077174B" w:rsidRPr="003F2AFE" w:rsidRDefault="0077174B" w:rsidP="00001B73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  <w:b/>
          <w:bCs/>
        </w:rPr>
      </w:pPr>
      <w:r w:rsidRPr="003F2AFE">
        <w:rPr>
          <w:rFonts w:cstheme="minorHAnsi"/>
          <w:b/>
          <w:bCs/>
        </w:rPr>
        <w:t>Seznam jednajících osob</w:t>
      </w:r>
    </w:p>
    <w:p w:rsidR="0077174B" w:rsidRDefault="0077174B" w:rsidP="0077174B">
      <w:pPr>
        <w:jc w:val="both"/>
        <w:rPr>
          <w:rFonts w:cstheme="minorHAnsi"/>
        </w:rPr>
      </w:pPr>
      <w:r w:rsidRPr="00AD1028">
        <w:rPr>
          <w:rFonts w:cstheme="minorHAnsi"/>
        </w:rPr>
        <w:t xml:space="preserve">Žadatel doplní seznam jednajících osob prostřednictvím tlačítka vpravo nová. </w:t>
      </w:r>
      <w:r>
        <w:rPr>
          <w:rFonts w:cstheme="minorHAnsi"/>
        </w:rPr>
        <w:t xml:space="preserve">Vkládá se </w:t>
      </w:r>
      <w:r w:rsidRPr="00B83DFD">
        <w:rPr>
          <w:rFonts w:cstheme="minorHAnsi"/>
          <w:b/>
        </w:rPr>
        <w:t>ověřená plná moc</w:t>
      </w:r>
      <w:r>
        <w:rPr>
          <w:rFonts w:cstheme="minorHAnsi"/>
        </w:rPr>
        <w:t>, je-li potřeba.</w:t>
      </w:r>
    </w:p>
    <w:p w:rsidR="0077174B" w:rsidRPr="003F2AFE" w:rsidRDefault="0077174B" w:rsidP="00001B73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  <w:b/>
          <w:bCs/>
        </w:rPr>
      </w:pPr>
      <w:r w:rsidRPr="003F2AFE">
        <w:rPr>
          <w:rFonts w:cstheme="minorHAnsi"/>
          <w:b/>
          <w:bCs/>
        </w:rPr>
        <w:t>Seznam osob s podílem v této právnické osobě (žadatele)</w:t>
      </w:r>
    </w:p>
    <w:p w:rsidR="0077174B" w:rsidRPr="007F55B6" w:rsidRDefault="0077174B" w:rsidP="0077174B">
      <w:pPr>
        <w:jc w:val="both"/>
        <w:rPr>
          <w:rFonts w:cstheme="minorHAnsi"/>
          <w:bCs/>
          <w:highlight w:val="yellow"/>
        </w:rPr>
      </w:pPr>
      <w:r>
        <w:rPr>
          <w:rFonts w:cstheme="minorHAnsi"/>
          <w:bCs/>
        </w:rPr>
        <w:t xml:space="preserve">Podle skutečnosti vyplňte, vesměs to bude </w:t>
      </w:r>
      <w:r w:rsidRPr="00AA2A40">
        <w:rPr>
          <w:rFonts w:cstheme="minorHAnsi"/>
          <w:b/>
          <w:bCs/>
        </w:rPr>
        <w:t>„Neexistují osoby s podílem v osobě žadatele</w:t>
      </w:r>
      <w:r>
        <w:rPr>
          <w:rFonts w:cstheme="minorHAnsi"/>
          <w:b/>
          <w:bCs/>
        </w:rPr>
        <w:t>“.</w:t>
      </w:r>
      <w:r w:rsidRPr="00F95863">
        <w:rPr>
          <w:rFonts w:cstheme="minorHAnsi"/>
          <w:bCs/>
        </w:rPr>
        <w:t xml:space="preserve"> </w:t>
      </w:r>
      <w:r w:rsidRPr="00764DB0">
        <w:rPr>
          <w:rFonts w:cstheme="minorHAnsi"/>
          <w:b/>
          <w:bCs/>
        </w:rPr>
        <w:t>V případě obcí neexistují osoby s podílem v osobě žadatele</w:t>
      </w:r>
      <w:r>
        <w:rPr>
          <w:rFonts w:cstheme="minorHAnsi"/>
          <w:b/>
          <w:bCs/>
        </w:rPr>
        <w:t>.</w:t>
      </w:r>
    </w:p>
    <w:p w:rsidR="0077174B" w:rsidRPr="00446666" w:rsidRDefault="0077174B" w:rsidP="00001B73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  <w:b/>
          <w:bCs/>
        </w:rPr>
      </w:pPr>
      <w:r w:rsidRPr="00446666">
        <w:rPr>
          <w:rFonts w:cstheme="minorHAnsi"/>
          <w:b/>
          <w:bCs/>
        </w:rPr>
        <w:t>Seznam osob, v nichž má žadatel podíl</w:t>
      </w:r>
    </w:p>
    <w:p w:rsidR="0077174B" w:rsidRPr="001F5CEB" w:rsidRDefault="0077174B" w:rsidP="0077174B">
      <w:pPr>
        <w:spacing w:after="200" w:line="276" w:lineRule="auto"/>
        <w:jc w:val="both"/>
        <w:rPr>
          <w:rFonts w:cstheme="minorHAnsi"/>
        </w:rPr>
      </w:pPr>
      <w:r w:rsidRPr="001F5CEB">
        <w:rPr>
          <w:rFonts w:cstheme="minorHAnsi"/>
        </w:rPr>
        <w:t xml:space="preserve">V této části </w:t>
      </w:r>
      <w:r>
        <w:rPr>
          <w:rFonts w:cstheme="minorHAnsi"/>
        </w:rPr>
        <w:t>žadatel uvede právnické osoby, v nichž má podíl</w:t>
      </w:r>
      <w:r w:rsidRPr="001F5CEB">
        <w:rPr>
          <w:rFonts w:cstheme="minorHAnsi"/>
        </w:rPr>
        <w:t xml:space="preserve"> prostřednictvím tlačítka </w:t>
      </w:r>
      <w:r>
        <w:rPr>
          <w:rFonts w:cstheme="minorHAnsi"/>
        </w:rPr>
        <w:t>„</w:t>
      </w:r>
      <w:r w:rsidRPr="001F5CEB">
        <w:rPr>
          <w:rFonts w:cstheme="minorHAnsi"/>
        </w:rPr>
        <w:t>nová</w:t>
      </w:r>
      <w:r>
        <w:rPr>
          <w:rFonts w:cstheme="minorHAnsi"/>
        </w:rPr>
        <w:t>“</w:t>
      </w:r>
      <w:r w:rsidRPr="001F5CEB">
        <w:rPr>
          <w:rFonts w:cstheme="minorHAnsi"/>
        </w:rPr>
        <w:t>.</w:t>
      </w:r>
    </w:p>
    <w:p w:rsidR="0077174B" w:rsidRPr="001F5CEB" w:rsidRDefault="0077174B" w:rsidP="0077174B">
      <w:pPr>
        <w:spacing w:after="200" w:line="276" w:lineRule="auto"/>
        <w:jc w:val="both"/>
        <w:rPr>
          <w:rFonts w:cstheme="minorHAnsi"/>
        </w:rPr>
      </w:pPr>
      <w:r w:rsidRPr="001F5CEB">
        <w:rPr>
          <w:rFonts w:cstheme="minorHAnsi"/>
        </w:rPr>
        <w:t>V opačném případě žadatel zaškrtne pole „Neexistují osoby, v nichž má žadatel podíl“.</w:t>
      </w:r>
    </w:p>
    <w:p w:rsidR="00A01FE3" w:rsidRPr="00BD3054" w:rsidRDefault="0077174B" w:rsidP="00BD3054">
      <w:pPr>
        <w:pStyle w:val="Odstavecseseznamem"/>
        <w:numPr>
          <w:ilvl w:val="0"/>
          <w:numId w:val="17"/>
        </w:numPr>
        <w:spacing w:after="200" w:line="276" w:lineRule="auto"/>
        <w:jc w:val="both"/>
        <w:rPr>
          <w:rFonts w:cstheme="minorHAnsi"/>
          <w:b/>
          <w:bCs/>
        </w:rPr>
      </w:pPr>
      <w:r w:rsidRPr="00446666">
        <w:rPr>
          <w:rFonts w:cstheme="minorHAnsi"/>
          <w:b/>
          <w:bCs/>
        </w:rPr>
        <w:t>Seznam skutečných majitelů</w:t>
      </w:r>
    </w:p>
    <w:p w:rsidR="0077174B" w:rsidRPr="00200D20" w:rsidRDefault="0077174B" w:rsidP="0077174B">
      <w:pPr>
        <w:spacing w:after="200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764DB0">
        <w:rPr>
          <w:rFonts w:cstheme="minorHAnsi"/>
          <w:b/>
          <w:color w:val="000000"/>
          <w:shd w:val="clear" w:color="auto" w:fill="FFFFFF"/>
        </w:rPr>
        <w:t>Ž</w:t>
      </w:r>
      <w:r w:rsidRPr="00764DB0">
        <w:rPr>
          <w:rFonts w:cstheme="minorHAnsi"/>
          <w:b/>
          <w:bCs/>
          <w:color w:val="000000"/>
          <w:shd w:val="clear" w:color="auto" w:fill="FFFFFF"/>
        </w:rPr>
        <w:t>adatel jménem obce potvrzuje</w:t>
      </w:r>
      <w:r w:rsidRPr="00764DB0">
        <w:rPr>
          <w:rFonts w:cstheme="minorHAnsi"/>
          <w:color w:val="000000"/>
          <w:shd w:val="clear" w:color="auto" w:fill="FFFFFF"/>
        </w:rPr>
        <w:t xml:space="preserve">, že jako jeden ze subjektů dle § 7 zákona č. 37/2021 Sb., o evidenci skutečných majitelů, </w:t>
      </w:r>
      <w:r w:rsidRPr="00764DB0">
        <w:rPr>
          <w:rFonts w:cstheme="minorHAnsi"/>
          <w:b/>
          <w:bCs/>
          <w:color w:val="000000"/>
          <w:shd w:val="clear" w:color="auto" w:fill="FFFFFF"/>
        </w:rPr>
        <w:t>nemá skutečného majitele.</w:t>
      </w:r>
    </w:p>
    <w:p w:rsidR="0077174B" w:rsidRDefault="0077174B" w:rsidP="0077174B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Uložit.</w:t>
      </w:r>
    </w:p>
    <w:p w:rsidR="00BD3054" w:rsidRDefault="00BD3054" w:rsidP="0077174B">
      <w:pPr>
        <w:spacing w:after="200" w:line="276" w:lineRule="auto"/>
        <w:jc w:val="both"/>
        <w:rPr>
          <w:rFonts w:cstheme="minorHAnsi"/>
        </w:rPr>
      </w:pPr>
    </w:p>
    <w:p w:rsidR="00BD3054" w:rsidRDefault="00BD3054" w:rsidP="0077174B">
      <w:pPr>
        <w:spacing w:after="200" w:line="276" w:lineRule="auto"/>
        <w:jc w:val="both"/>
        <w:rPr>
          <w:rFonts w:cstheme="minorHAnsi"/>
        </w:rPr>
      </w:pPr>
    </w:p>
    <w:p w:rsidR="00BD3054" w:rsidRDefault="00BD3054" w:rsidP="0077174B">
      <w:pPr>
        <w:spacing w:after="200" w:line="276" w:lineRule="auto"/>
        <w:jc w:val="both"/>
        <w:rPr>
          <w:rFonts w:cstheme="minorHAnsi"/>
        </w:rPr>
      </w:pPr>
    </w:p>
    <w:p w:rsidR="00BD3054" w:rsidRDefault="00BD3054" w:rsidP="0077174B">
      <w:pPr>
        <w:spacing w:after="200" w:line="276" w:lineRule="auto"/>
        <w:jc w:val="both"/>
        <w:rPr>
          <w:rFonts w:cstheme="minorHAnsi"/>
        </w:rPr>
      </w:pPr>
    </w:p>
    <w:p w:rsidR="0077174B" w:rsidRPr="008E2C69" w:rsidRDefault="0077174B" w:rsidP="00BD3054">
      <w:pPr>
        <w:pStyle w:val="Nadpis1"/>
        <w:numPr>
          <w:ilvl w:val="0"/>
          <w:numId w:val="16"/>
        </w:numPr>
        <w:spacing w:before="360" w:after="240"/>
      </w:pPr>
      <w:bookmarkStart w:id="19" w:name="_Toc102982841"/>
      <w:r w:rsidRPr="008E2C69">
        <w:t>Záložka „Parametry projektu“</w:t>
      </w:r>
      <w:bookmarkEnd w:id="19"/>
    </w:p>
    <w:p w:rsidR="0077174B" w:rsidRDefault="0077174B" w:rsidP="0077174B">
      <w:pPr>
        <w:spacing w:after="240"/>
        <w:jc w:val="both"/>
        <w:rPr>
          <w:rFonts w:cstheme="minorHAnsi"/>
        </w:rPr>
      </w:pPr>
      <w:r w:rsidRPr="00B13DEA">
        <w:rPr>
          <w:rFonts w:cstheme="minorHAnsi"/>
          <w:noProof/>
        </w:rPr>
        <w:drawing>
          <wp:inline distT="0" distB="0" distL="0" distR="0" wp14:anchorId="1129F114" wp14:editId="1112387A">
            <wp:extent cx="5759450" cy="282575"/>
            <wp:effectExtent l="0" t="0" r="0" b="317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8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4B" w:rsidRDefault="0077174B" w:rsidP="0077174B">
      <w:pPr>
        <w:jc w:val="both"/>
        <w:rPr>
          <w:rFonts w:cstheme="minorHAnsi"/>
        </w:rPr>
      </w:pPr>
      <w:r w:rsidRPr="00197F71">
        <w:rPr>
          <w:rFonts w:cstheme="minorHAnsi"/>
        </w:rPr>
        <w:t>V </w:t>
      </w:r>
      <w:r>
        <w:rPr>
          <w:rFonts w:cstheme="minorHAnsi"/>
        </w:rPr>
        <w:t>záložce</w:t>
      </w:r>
      <w:r w:rsidRPr="00197F71">
        <w:rPr>
          <w:rFonts w:cstheme="minorHAnsi"/>
        </w:rPr>
        <w:t xml:space="preserve"> „Parametry projektu“ žadatel prostřednictvím tlačítka vpravo nahoře „Změna hodnot parametrů“ uvádí jednotlivé informace, které se týkají </w:t>
      </w:r>
      <w:r>
        <w:rPr>
          <w:rFonts w:cstheme="minorHAnsi"/>
        </w:rPr>
        <w:t>předkládaného projektu.</w:t>
      </w:r>
    </w:p>
    <w:p w:rsidR="00BD3054" w:rsidRDefault="00BD3054" w:rsidP="0077174B">
      <w:pPr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2F679F04" wp14:editId="354C16AC">
            <wp:extent cx="5759450" cy="1102995"/>
            <wp:effectExtent l="0" t="0" r="0" b="190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do metodiky22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4B" w:rsidRPr="00C87DDC" w:rsidRDefault="0077174B" w:rsidP="0077174B">
      <w:pPr>
        <w:jc w:val="both"/>
        <w:rPr>
          <w:rFonts w:cstheme="minorHAnsi"/>
        </w:rPr>
      </w:pPr>
    </w:p>
    <w:p w:rsidR="0077174B" w:rsidRDefault="0077174B" w:rsidP="00BD3054">
      <w:pPr>
        <w:pStyle w:val="Nadpis2"/>
        <w:numPr>
          <w:ilvl w:val="1"/>
          <w:numId w:val="10"/>
        </w:numPr>
        <w:spacing w:before="240" w:after="160"/>
      </w:pPr>
      <w:r>
        <w:t xml:space="preserve"> </w:t>
      </w:r>
      <w:bookmarkStart w:id="20" w:name="_Toc102982842"/>
      <w:r>
        <w:t>Parametry projektu:</w:t>
      </w:r>
      <w:bookmarkEnd w:id="20"/>
    </w:p>
    <w:p w:rsidR="0077174B" w:rsidRDefault="0077174B" w:rsidP="00001B73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2241D6">
        <w:rPr>
          <w:rFonts w:cstheme="minorHAnsi"/>
        </w:rPr>
        <w:t>Stanovte si, kolik cca konzultací (od 1.1.2022) uskutečníte</w:t>
      </w:r>
    </w:p>
    <w:p w:rsidR="0077174B" w:rsidRDefault="0077174B" w:rsidP="00001B73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2241D6">
        <w:rPr>
          <w:rFonts w:cstheme="minorHAnsi"/>
        </w:rPr>
        <w:t>kolik žádostí o libovolnou dotaci na</w:t>
      </w:r>
      <w:r>
        <w:rPr>
          <w:rFonts w:cstheme="minorHAnsi"/>
        </w:rPr>
        <w:t xml:space="preserve"> </w:t>
      </w:r>
      <w:r w:rsidRPr="002241D6">
        <w:rPr>
          <w:rFonts w:cstheme="minorHAnsi"/>
        </w:rPr>
        <w:t>úspory energie klientům podáte</w:t>
      </w:r>
    </w:p>
    <w:p w:rsidR="0077174B" w:rsidRPr="00B65590" w:rsidRDefault="0077174B" w:rsidP="00001B73">
      <w:pPr>
        <w:pStyle w:val="Odstavecseseznamem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  <w:b/>
        </w:rPr>
      </w:pPr>
      <w:r w:rsidRPr="00DA371D">
        <w:rPr>
          <w:rFonts w:cstheme="minorHAnsi"/>
        </w:rPr>
        <w:t>Uveďte počet poradců EKIS</w:t>
      </w:r>
    </w:p>
    <w:p w:rsidR="0077174B" w:rsidRDefault="0077174B" w:rsidP="0077174B">
      <w:pPr>
        <w:jc w:val="both"/>
        <w:rPr>
          <w:rFonts w:cstheme="minorHAnsi"/>
        </w:rPr>
      </w:pPr>
      <w:r w:rsidRPr="00377129">
        <w:rPr>
          <w:rFonts w:cstheme="minorHAnsi"/>
        </w:rPr>
        <w:t xml:space="preserve">Zkontrolujte, zda vybraný počet konzultací v součtu nepřekračuje maximální možnou výši dotace, tj. 300.000,- Kč. </w:t>
      </w:r>
      <w:r w:rsidRPr="00377129">
        <w:rPr>
          <w:rFonts w:cstheme="minorHAnsi"/>
          <w:b/>
        </w:rPr>
        <w:t xml:space="preserve">Parametry upravte </w:t>
      </w:r>
      <w:r w:rsidRPr="00377129">
        <w:rPr>
          <w:rFonts w:cstheme="minorHAnsi"/>
        </w:rPr>
        <w:t>také s ohledem na předchozí výkon, pokud byl žadatel v předchozích letech již zařazen do sítě EKIS.</w:t>
      </w:r>
    </w:p>
    <w:p w:rsidR="00195721" w:rsidRDefault="0077174B" w:rsidP="0077174B">
      <w:pPr>
        <w:jc w:val="both"/>
        <w:rPr>
          <w:rFonts w:cstheme="minorHAnsi"/>
          <w:noProof/>
        </w:rPr>
      </w:pPr>
      <w:r>
        <w:rPr>
          <w:rFonts w:cstheme="minorHAnsi"/>
        </w:rPr>
        <w:t>Zkontrolujte zde:</w:t>
      </w:r>
      <w:r w:rsidR="00195721" w:rsidRPr="00195721">
        <w:rPr>
          <w:rFonts w:cstheme="minorHAnsi"/>
          <w:noProof/>
        </w:rPr>
        <w:t xml:space="preserve"> </w:t>
      </w:r>
      <w:r w:rsidR="00195721">
        <w:rPr>
          <w:rFonts w:cstheme="minorHAnsi"/>
          <w:noProof/>
        </w:rPr>
        <w:drawing>
          <wp:inline distT="0" distB="0" distL="0" distR="0" wp14:anchorId="7490792A" wp14:editId="658542A2">
            <wp:extent cx="5759450" cy="720725"/>
            <wp:effectExtent l="0" t="0" r="0" b="3175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do metodiky6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C7" w:rsidRDefault="00882AC7" w:rsidP="0077174B">
      <w:pPr>
        <w:jc w:val="both"/>
        <w:rPr>
          <w:rFonts w:cstheme="minorHAnsi"/>
        </w:rPr>
      </w:pPr>
    </w:p>
    <w:p w:rsidR="00882AC7" w:rsidRDefault="00882AC7" w:rsidP="0077174B">
      <w:pPr>
        <w:jc w:val="both"/>
        <w:rPr>
          <w:rFonts w:cstheme="minorHAnsi"/>
        </w:rPr>
      </w:pPr>
    </w:p>
    <w:p w:rsidR="00882AC7" w:rsidRDefault="00882AC7" w:rsidP="0077174B">
      <w:pPr>
        <w:jc w:val="both"/>
        <w:rPr>
          <w:rFonts w:cstheme="minorHAnsi"/>
        </w:rPr>
      </w:pPr>
    </w:p>
    <w:p w:rsidR="00882AC7" w:rsidRDefault="00882AC7" w:rsidP="0077174B">
      <w:pPr>
        <w:jc w:val="both"/>
        <w:rPr>
          <w:rFonts w:cstheme="minorHAnsi"/>
        </w:rPr>
      </w:pPr>
    </w:p>
    <w:p w:rsidR="00882AC7" w:rsidRDefault="00882AC7" w:rsidP="0077174B">
      <w:pPr>
        <w:jc w:val="both"/>
        <w:rPr>
          <w:rFonts w:cstheme="minorHAnsi"/>
        </w:rPr>
      </w:pPr>
    </w:p>
    <w:p w:rsidR="00882AC7" w:rsidRDefault="00882AC7" w:rsidP="0077174B">
      <w:pPr>
        <w:jc w:val="both"/>
        <w:rPr>
          <w:rFonts w:cstheme="minorHAnsi"/>
        </w:rPr>
      </w:pPr>
    </w:p>
    <w:p w:rsidR="00882AC7" w:rsidRDefault="00882AC7" w:rsidP="0077174B">
      <w:pPr>
        <w:jc w:val="both"/>
        <w:rPr>
          <w:rFonts w:cstheme="minorHAnsi"/>
        </w:rPr>
      </w:pPr>
    </w:p>
    <w:p w:rsidR="00882AC7" w:rsidRDefault="00882AC7" w:rsidP="0077174B">
      <w:pPr>
        <w:jc w:val="both"/>
        <w:rPr>
          <w:rFonts w:cstheme="minorHAnsi"/>
        </w:rPr>
      </w:pPr>
    </w:p>
    <w:p w:rsidR="00882AC7" w:rsidRDefault="00882AC7" w:rsidP="0077174B">
      <w:pPr>
        <w:jc w:val="both"/>
        <w:rPr>
          <w:rFonts w:cstheme="minorHAnsi"/>
        </w:rPr>
      </w:pPr>
    </w:p>
    <w:p w:rsidR="0077174B" w:rsidRPr="0029498F" w:rsidRDefault="00882AC7" w:rsidP="00882AC7">
      <w:pPr>
        <w:pStyle w:val="Nadpis2-mimoobsah"/>
        <w:numPr>
          <w:ilvl w:val="1"/>
          <w:numId w:val="10"/>
        </w:numPr>
        <w:overflowPunct w:val="0"/>
        <w:autoSpaceDE w:val="0"/>
        <w:autoSpaceDN w:val="0"/>
        <w:adjustRightInd w:val="0"/>
        <w:spacing w:before="240" w:after="160" w:line="240" w:lineRule="auto"/>
        <w:textAlignment w:val="baseline"/>
        <w:rPr>
          <w:b w:val="0"/>
          <w:sz w:val="22"/>
        </w:rPr>
      </w:pPr>
      <w:bookmarkStart w:id="21" w:name="_Toc102982843"/>
      <w:r>
        <w:rPr>
          <w:rStyle w:val="Nadpis2Char"/>
          <w:b/>
        </w:rPr>
        <w:t xml:space="preserve"> </w:t>
      </w:r>
      <w:r w:rsidR="0077174B" w:rsidRPr="0077174B">
        <w:rPr>
          <w:rStyle w:val="Nadpis2Char"/>
          <w:b/>
        </w:rPr>
        <w:t>Uveďte počet obyvatel obce,</w:t>
      </w:r>
      <w:bookmarkEnd w:id="21"/>
      <w:r w:rsidR="0077174B" w:rsidRPr="00396127">
        <w:t xml:space="preserve"> </w:t>
      </w:r>
      <w:r w:rsidR="0077174B" w:rsidRPr="0029498F">
        <w:rPr>
          <w:b w:val="0"/>
          <w:sz w:val="22"/>
        </w:rPr>
        <w:t>kde bude poradna EKIS (zdroj je uveden v žádosti)</w:t>
      </w:r>
    </w:p>
    <w:p w:rsidR="0077174B" w:rsidRPr="0029498F" w:rsidRDefault="0077174B" w:rsidP="00882AC7">
      <w:pPr>
        <w:pStyle w:val="Nadpis2-mimoobsah"/>
        <w:numPr>
          <w:ilvl w:val="1"/>
          <w:numId w:val="10"/>
        </w:numPr>
        <w:overflowPunct w:val="0"/>
        <w:autoSpaceDE w:val="0"/>
        <w:autoSpaceDN w:val="0"/>
        <w:adjustRightInd w:val="0"/>
        <w:spacing w:before="240" w:after="160" w:line="240" w:lineRule="auto"/>
        <w:ind w:left="0" w:firstLine="349"/>
        <w:textAlignment w:val="baseline"/>
        <w:rPr>
          <w:b w:val="0"/>
          <w:sz w:val="22"/>
        </w:rPr>
      </w:pPr>
      <w:r>
        <w:rPr>
          <w:rStyle w:val="Nadpis2Char"/>
          <w:b/>
        </w:rPr>
        <w:t xml:space="preserve"> </w:t>
      </w:r>
      <w:bookmarkStart w:id="22" w:name="_Toc102982844"/>
      <w:r w:rsidRPr="0077174B">
        <w:rPr>
          <w:rStyle w:val="Nadpis2Char"/>
          <w:b/>
        </w:rPr>
        <w:t>Vyberte ze seznamu 28 odborných témat</w:t>
      </w:r>
      <w:bookmarkEnd w:id="22"/>
      <w:r w:rsidRPr="00303D65">
        <w:rPr>
          <w:b w:val="0"/>
        </w:rPr>
        <w:t xml:space="preserve">, </w:t>
      </w:r>
      <w:r w:rsidRPr="0029498F">
        <w:rPr>
          <w:b w:val="0"/>
          <w:sz w:val="22"/>
        </w:rPr>
        <w:t>která bude váš odborný tým EKIS schopen fundovaně odpovídat. Počet témat je jedno z kritérií při hodnocení odbornosti žadatele.</w:t>
      </w:r>
    </w:p>
    <w:p w:rsidR="0077174B" w:rsidRPr="0029498F" w:rsidRDefault="0077174B" w:rsidP="00882AC7">
      <w:pPr>
        <w:pStyle w:val="Nadpis2-mimoobsah"/>
        <w:numPr>
          <w:ilvl w:val="1"/>
          <w:numId w:val="10"/>
        </w:numPr>
        <w:overflowPunct w:val="0"/>
        <w:autoSpaceDE w:val="0"/>
        <w:autoSpaceDN w:val="0"/>
        <w:adjustRightInd w:val="0"/>
        <w:spacing w:before="240" w:after="160" w:line="240" w:lineRule="auto"/>
        <w:ind w:left="0" w:firstLine="360"/>
        <w:textAlignment w:val="baseline"/>
        <w:rPr>
          <w:b w:val="0"/>
          <w:sz w:val="22"/>
        </w:rPr>
      </w:pPr>
      <w:r>
        <w:rPr>
          <w:rStyle w:val="Nadpis2Char"/>
          <w:b/>
        </w:rPr>
        <w:t xml:space="preserve"> </w:t>
      </w:r>
      <w:bookmarkStart w:id="23" w:name="_Toc102982845"/>
      <w:r w:rsidRPr="0077174B">
        <w:rPr>
          <w:rStyle w:val="Nadpis2Char"/>
          <w:b/>
        </w:rPr>
        <w:t xml:space="preserve">Adresa poradny EKIS pro </w:t>
      </w:r>
      <w:proofErr w:type="gramStart"/>
      <w:r w:rsidRPr="0077174B">
        <w:rPr>
          <w:rStyle w:val="Nadpis2Char"/>
          <w:b/>
        </w:rPr>
        <w:t>veřejnost</w:t>
      </w:r>
      <w:bookmarkEnd w:id="23"/>
      <w:r>
        <w:t xml:space="preserve"> </w:t>
      </w:r>
      <w:r w:rsidRPr="00CA4262">
        <w:rPr>
          <w:b w:val="0"/>
        </w:rPr>
        <w:t>-</w:t>
      </w:r>
      <w:r w:rsidRPr="0029498F">
        <w:rPr>
          <w:b w:val="0"/>
          <w:sz w:val="22"/>
        </w:rPr>
        <w:t xml:space="preserve"> vyplňte</w:t>
      </w:r>
      <w:proofErr w:type="gramEnd"/>
      <w:r w:rsidRPr="0029498F">
        <w:rPr>
          <w:b w:val="0"/>
          <w:sz w:val="22"/>
        </w:rPr>
        <w:t xml:space="preserve"> adresu poradny, telefon, e-mail a web firmy žadatele. Dále umístění poradny v domě. </w:t>
      </w:r>
    </w:p>
    <w:p w:rsidR="0077174B" w:rsidRDefault="0077174B" w:rsidP="00882AC7">
      <w:pPr>
        <w:pStyle w:val="Nadpis2-mimoobsah"/>
        <w:numPr>
          <w:ilvl w:val="1"/>
          <w:numId w:val="10"/>
        </w:numPr>
        <w:overflowPunct w:val="0"/>
        <w:autoSpaceDE w:val="0"/>
        <w:autoSpaceDN w:val="0"/>
        <w:adjustRightInd w:val="0"/>
        <w:spacing w:before="240" w:after="160" w:line="240" w:lineRule="auto"/>
        <w:textAlignment w:val="baseline"/>
        <w:rPr>
          <w:b w:val="0"/>
          <w:sz w:val="22"/>
        </w:rPr>
      </w:pPr>
      <w:r>
        <w:rPr>
          <w:rStyle w:val="Nadpis2Char"/>
          <w:b/>
        </w:rPr>
        <w:t xml:space="preserve"> </w:t>
      </w:r>
      <w:bookmarkStart w:id="24" w:name="_Toc102982846"/>
      <w:r w:rsidRPr="0077174B">
        <w:rPr>
          <w:rStyle w:val="Nadpis2Char"/>
          <w:b/>
        </w:rPr>
        <w:t>Vyplňte zeměpisnou šířku a délku</w:t>
      </w:r>
      <w:bookmarkEnd w:id="24"/>
      <w:r w:rsidRPr="0029498F">
        <w:rPr>
          <w:b w:val="0"/>
          <w:sz w:val="22"/>
        </w:rPr>
        <w:t xml:space="preserve"> (zdroj </w:t>
      </w:r>
      <w:hyperlink r:id="rId19" w:history="1">
        <w:r w:rsidRPr="0029498F">
          <w:rPr>
            <w:rStyle w:val="Hypertextovodkaz"/>
            <w:rFonts w:cstheme="minorHAnsi"/>
            <w:b w:val="0"/>
            <w:sz w:val="22"/>
          </w:rPr>
          <w:t>www.mapy.cz</w:t>
        </w:r>
      </w:hyperlink>
      <w:r w:rsidRPr="0029498F">
        <w:rPr>
          <w:b w:val="0"/>
          <w:sz w:val="22"/>
        </w:rPr>
        <w:t>)</w:t>
      </w:r>
    </w:p>
    <w:p w:rsidR="00882AC7" w:rsidRPr="00882AC7" w:rsidRDefault="00882AC7" w:rsidP="00882AC7"/>
    <w:p w:rsidR="0077174B" w:rsidRPr="00396127" w:rsidRDefault="0077174B" w:rsidP="0077174B">
      <w:pPr>
        <w:pStyle w:val="Odstavecseseznamem"/>
        <w:tabs>
          <w:tab w:val="left" w:pos="426"/>
        </w:tabs>
        <w:ind w:left="0"/>
        <w:jc w:val="both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7E79E47" wp14:editId="4BAFCF40">
            <wp:extent cx="5759450" cy="128587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do metodiky3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174B" w:rsidRPr="001F5CEB" w:rsidRDefault="0077174B" w:rsidP="0077174B">
      <w:pPr>
        <w:spacing w:after="200" w:line="276" w:lineRule="auto"/>
        <w:jc w:val="both"/>
        <w:rPr>
          <w:rFonts w:cstheme="minorHAnsi"/>
        </w:rPr>
      </w:pPr>
      <w:r>
        <w:rPr>
          <w:rFonts w:cstheme="minorHAnsi"/>
        </w:rPr>
        <w:t>Uložit.</w:t>
      </w:r>
    </w:p>
    <w:p w:rsidR="005F3B67" w:rsidRDefault="005F3B67" w:rsidP="00882AC7">
      <w:pPr>
        <w:pStyle w:val="Nadpis1"/>
        <w:numPr>
          <w:ilvl w:val="0"/>
          <w:numId w:val="10"/>
        </w:numPr>
        <w:spacing w:before="360" w:after="240"/>
        <w:ind w:left="714" w:hanging="357"/>
      </w:pPr>
      <w:bookmarkStart w:id="25" w:name="_Toc102982847"/>
      <w:r w:rsidRPr="008E2C69">
        <w:t>Záložka „Další údaje žádosti“</w:t>
      </w:r>
      <w:bookmarkEnd w:id="25"/>
      <w:r w:rsidRPr="008E2C69">
        <w:t xml:space="preserve"> </w:t>
      </w:r>
    </w:p>
    <w:p w:rsidR="00882AC7" w:rsidRPr="00882AC7" w:rsidRDefault="00882AC7" w:rsidP="00882AC7">
      <w:r w:rsidRPr="00B13DEA">
        <w:rPr>
          <w:rFonts w:cstheme="minorHAnsi"/>
          <w:noProof/>
        </w:rPr>
        <w:drawing>
          <wp:inline distT="0" distB="0" distL="0" distR="0" wp14:anchorId="4814AD53" wp14:editId="5C4A1281">
            <wp:extent cx="5759450" cy="25400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67" w:rsidRDefault="005F3B67" w:rsidP="00882AC7">
      <w:pPr>
        <w:pStyle w:val="Nadpis2"/>
        <w:numPr>
          <w:ilvl w:val="1"/>
          <w:numId w:val="10"/>
        </w:numPr>
        <w:spacing w:before="240" w:after="160" w:line="240" w:lineRule="auto"/>
      </w:pPr>
      <w:r>
        <w:t xml:space="preserve"> </w:t>
      </w:r>
      <w:bookmarkStart w:id="26" w:name="_Toc102982848"/>
      <w:r w:rsidRPr="00643B9E">
        <w:t>Spolupracující poradci</w:t>
      </w:r>
      <w:bookmarkEnd w:id="26"/>
    </w:p>
    <w:p w:rsidR="005F3B67" w:rsidRDefault="005F3B67" w:rsidP="005F3B67">
      <w:pPr>
        <w:jc w:val="both"/>
        <w:rPr>
          <w:rFonts w:cstheme="minorHAnsi"/>
          <w:bCs/>
        </w:rPr>
      </w:pPr>
      <w:r w:rsidRPr="00643B9E">
        <w:rPr>
          <w:rFonts w:cstheme="minorHAnsi"/>
          <w:bCs/>
        </w:rPr>
        <w:t xml:space="preserve">Zvolte vpravo možnost „nový“, vyplňte údaje o poradci. </w:t>
      </w:r>
    </w:p>
    <w:p w:rsidR="005F3B67" w:rsidRDefault="005F3B67" w:rsidP="005F3B67">
      <w:pPr>
        <w:jc w:val="both"/>
        <w:rPr>
          <w:rFonts w:cstheme="minorHAnsi"/>
          <w:bCs/>
        </w:rPr>
      </w:pPr>
      <w:r w:rsidRPr="00643B9E">
        <w:rPr>
          <w:rFonts w:cstheme="minorHAnsi"/>
          <w:bCs/>
        </w:rPr>
        <w:t xml:space="preserve">Další volba „nový“ vám umožní vložit kopie dokladů o odborné kvalifikaci poradce. </w:t>
      </w:r>
      <w:r>
        <w:rPr>
          <w:rFonts w:cstheme="minorHAnsi"/>
          <w:bCs/>
        </w:rPr>
        <w:t>Nevkládejte doklady o absolvování různých kurzů, školení, životopisy ani reference.</w:t>
      </w:r>
    </w:p>
    <w:p w:rsidR="005F3B67" w:rsidRDefault="005F3B67" w:rsidP="005F3B67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Opakujte podle počtu poradců.</w:t>
      </w:r>
    </w:p>
    <w:p w:rsidR="005F3B67" w:rsidRDefault="005F3B67" w:rsidP="005F3B67">
      <w:pPr>
        <w:spacing w:after="240"/>
        <w:jc w:val="both"/>
        <w:rPr>
          <w:rFonts w:cstheme="minorHAnsi"/>
          <w:bCs/>
        </w:rPr>
      </w:pPr>
      <w:r>
        <w:rPr>
          <w:rFonts w:cstheme="minorHAnsi"/>
          <w:bCs/>
          <w:noProof/>
        </w:rPr>
        <w:drawing>
          <wp:inline distT="0" distB="0" distL="0" distR="0" wp14:anchorId="559867A8" wp14:editId="52CD8640">
            <wp:extent cx="5759450" cy="1685925"/>
            <wp:effectExtent l="0" t="0" r="0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do metodiky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C7" w:rsidRDefault="00882AC7" w:rsidP="005F3B67">
      <w:pPr>
        <w:spacing w:after="240"/>
        <w:jc w:val="both"/>
        <w:rPr>
          <w:rFonts w:cstheme="minorHAnsi"/>
          <w:bCs/>
        </w:rPr>
      </w:pPr>
    </w:p>
    <w:p w:rsidR="00882AC7" w:rsidRPr="00F13116" w:rsidRDefault="00882AC7" w:rsidP="005F3B67">
      <w:pPr>
        <w:spacing w:after="240"/>
        <w:jc w:val="both"/>
        <w:rPr>
          <w:rFonts w:cstheme="minorHAnsi"/>
          <w:bCs/>
        </w:rPr>
      </w:pPr>
    </w:p>
    <w:p w:rsidR="005F3B67" w:rsidRPr="00D14EF4" w:rsidRDefault="005F3B67" w:rsidP="00882AC7">
      <w:pPr>
        <w:pStyle w:val="Nadpis2"/>
        <w:numPr>
          <w:ilvl w:val="1"/>
          <w:numId w:val="10"/>
        </w:numPr>
        <w:spacing w:before="240" w:after="160" w:line="240" w:lineRule="auto"/>
      </w:pPr>
      <w:r>
        <w:lastRenderedPageBreak/>
        <w:t xml:space="preserve"> </w:t>
      </w:r>
      <w:bookmarkStart w:id="27" w:name="_Toc102982849"/>
      <w:r w:rsidRPr="00D14EF4">
        <w:t>Doložení dokumentů dle Výzvy</w:t>
      </w:r>
      <w:bookmarkEnd w:id="27"/>
      <w:r w:rsidRPr="00D14EF4">
        <w:t xml:space="preserve"> </w:t>
      </w:r>
    </w:p>
    <w:p w:rsidR="005F3B67" w:rsidRDefault="005F3B67" w:rsidP="005F3B67">
      <w:pPr>
        <w:jc w:val="both"/>
        <w:rPr>
          <w:rFonts w:cstheme="minorHAnsi"/>
        </w:rPr>
      </w:pPr>
      <w:r w:rsidRPr="00197F71">
        <w:rPr>
          <w:rFonts w:cstheme="minorHAnsi"/>
        </w:rPr>
        <w:t xml:space="preserve">Žadatel si předem připraví následující </w:t>
      </w:r>
      <w:r>
        <w:rPr>
          <w:rFonts w:cstheme="minorHAnsi"/>
        </w:rPr>
        <w:t>povinné dokumenty k žádosti</w:t>
      </w:r>
      <w:r w:rsidRPr="00197F71">
        <w:rPr>
          <w:rFonts w:cstheme="minorHAnsi"/>
        </w:rPr>
        <w:t xml:space="preserve">, které vloží do systému AIS prostřednictvím tlačítka </w:t>
      </w:r>
      <w:r>
        <w:rPr>
          <w:rFonts w:cstheme="minorHAnsi"/>
        </w:rPr>
        <w:t>vpravo=nový.</w:t>
      </w:r>
    </w:p>
    <w:p w:rsidR="005F3B67" w:rsidRPr="00F13116" w:rsidRDefault="005F3B67" w:rsidP="00001B7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13116">
        <w:rPr>
          <w:rFonts w:cstheme="minorHAnsi"/>
        </w:rPr>
        <w:t>Mapa a fotografie provozovny EKIS (viz podmínky)</w:t>
      </w:r>
    </w:p>
    <w:p w:rsidR="005F3B67" w:rsidRPr="00F13116" w:rsidRDefault="005F3B67" w:rsidP="00001B7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13116">
        <w:rPr>
          <w:rFonts w:cstheme="minorHAnsi"/>
        </w:rPr>
        <w:t>Doklad o prokázání bezdlužnosti České správy sociálního zabezpečení</w:t>
      </w:r>
    </w:p>
    <w:p w:rsidR="005F3B67" w:rsidRPr="00F13116" w:rsidRDefault="005F3B67" w:rsidP="00001B7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13116">
        <w:rPr>
          <w:rFonts w:cstheme="minorHAnsi"/>
        </w:rPr>
        <w:t>Doklad o prokázání bezdlužnosti Finančním úřadem</w:t>
      </w:r>
    </w:p>
    <w:p w:rsidR="005F3B67" w:rsidRPr="00F13116" w:rsidRDefault="005F3B67" w:rsidP="00001B7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cstheme="minorHAnsi"/>
        </w:rPr>
      </w:pPr>
      <w:r w:rsidRPr="00F13116">
        <w:rPr>
          <w:rFonts w:cstheme="minorHAnsi"/>
        </w:rPr>
        <w:t>Doklad o prokázání bezdlužnosti u zdravotních pojišťoven</w:t>
      </w:r>
    </w:p>
    <w:p w:rsidR="005F3B67" w:rsidRPr="004706C3" w:rsidRDefault="005F3B67" w:rsidP="00001B73">
      <w:pPr>
        <w:pStyle w:val="Odstavecseseznamem"/>
        <w:numPr>
          <w:ilvl w:val="0"/>
          <w:numId w:val="18"/>
        </w:numPr>
        <w:overflowPunct w:val="0"/>
        <w:autoSpaceDE w:val="0"/>
        <w:autoSpaceDN w:val="0"/>
        <w:adjustRightInd w:val="0"/>
        <w:spacing w:after="240" w:line="360" w:lineRule="auto"/>
        <w:jc w:val="both"/>
        <w:textAlignment w:val="baseline"/>
        <w:rPr>
          <w:rFonts w:cstheme="minorHAnsi"/>
        </w:rPr>
      </w:pPr>
      <w:r w:rsidRPr="00F13116">
        <w:rPr>
          <w:rFonts w:cstheme="minorHAnsi"/>
        </w:rPr>
        <w:t>Příloha č. 31 - tabulka seznam poradců (podepsaná všemi poradci)</w:t>
      </w:r>
    </w:p>
    <w:p w:rsidR="005F3B67" w:rsidRPr="001F5CEB" w:rsidRDefault="005F3B67" w:rsidP="005F3B67">
      <w:pPr>
        <w:spacing w:after="40"/>
        <w:jc w:val="both"/>
        <w:rPr>
          <w:rFonts w:cstheme="minorHAnsi"/>
        </w:rPr>
      </w:pPr>
      <w:r w:rsidRPr="001F5CEB">
        <w:rPr>
          <w:rFonts w:cstheme="minorHAnsi"/>
        </w:rPr>
        <w:t>Po vložení dokument</w:t>
      </w:r>
      <w:r>
        <w:rPr>
          <w:rFonts w:cstheme="minorHAnsi"/>
        </w:rPr>
        <w:t>ů</w:t>
      </w:r>
      <w:r w:rsidRPr="001F5CEB">
        <w:rPr>
          <w:rFonts w:cstheme="minorHAnsi"/>
        </w:rPr>
        <w:t xml:space="preserve"> s informacemi se žadateli zobrazí pole s uvedením čísla </w:t>
      </w:r>
    </w:p>
    <w:p w:rsidR="005F3B67" w:rsidRDefault="005F3B67" w:rsidP="005F3B67">
      <w:pPr>
        <w:spacing w:after="40"/>
        <w:jc w:val="both"/>
        <w:rPr>
          <w:rFonts w:cstheme="minorHAnsi"/>
        </w:rPr>
      </w:pPr>
      <w:r w:rsidRPr="001F5CEB">
        <w:rPr>
          <w:rFonts w:cstheme="minorHAnsi"/>
        </w:rPr>
        <w:t>Znamená to, že dokument byl vložen a žadatel může vkládat další dokumenty v libovolném pořadí.</w:t>
      </w:r>
    </w:p>
    <w:p w:rsidR="005F3B67" w:rsidRDefault="005F3B67" w:rsidP="005F3B67">
      <w:pPr>
        <w:tabs>
          <w:tab w:val="left" w:pos="426"/>
        </w:tabs>
        <w:spacing w:after="40"/>
        <w:jc w:val="both"/>
        <w:rPr>
          <w:rFonts w:cstheme="minorHAnsi"/>
        </w:rPr>
      </w:pPr>
      <w:r>
        <w:rPr>
          <w:rFonts w:cstheme="minorHAnsi"/>
        </w:rPr>
        <w:t xml:space="preserve">Žadatel může vložit více dokumentů pod každý požadovaný typ dokumentu. </w:t>
      </w:r>
      <w:r w:rsidRPr="001F5CEB">
        <w:rPr>
          <w:rFonts w:cstheme="minorHAnsi"/>
        </w:rPr>
        <w:t xml:space="preserve">Seznam vložených dokumentů k žádosti bude po kompletním vložení všech dokumentů obsahovat </w:t>
      </w:r>
      <w:r>
        <w:rPr>
          <w:rFonts w:cstheme="minorHAnsi"/>
        </w:rPr>
        <w:t>min. 5 povinných</w:t>
      </w:r>
      <w:r w:rsidRPr="001F5CEB">
        <w:rPr>
          <w:rFonts w:cstheme="minorHAnsi"/>
        </w:rPr>
        <w:t xml:space="preserve"> dokumentů</w:t>
      </w:r>
      <w:r>
        <w:rPr>
          <w:rFonts w:cstheme="minorHAnsi"/>
        </w:rPr>
        <w:t xml:space="preserve"> a další přílohy jako doklad o kvalifikaci poradců. </w:t>
      </w:r>
    </w:p>
    <w:p w:rsidR="005F3B67" w:rsidRPr="001F5CEB" w:rsidRDefault="005F3B67" w:rsidP="005F3B67">
      <w:pPr>
        <w:spacing w:after="40"/>
        <w:jc w:val="both"/>
        <w:rPr>
          <w:rFonts w:cstheme="minorHAnsi"/>
        </w:rPr>
      </w:pPr>
      <w:r>
        <w:rPr>
          <w:rFonts w:cstheme="minorHAnsi"/>
        </w:rPr>
        <w:t>Uložit.</w:t>
      </w:r>
    </w:p>
    <w:p w:rsidR="005F3B67" w:rsidRPr="00C448AA" w:rsidRDefault="005F3B67" w:rsidP="00882AC7">
      <w:pPr>
        <w:pStyle w:val="Nadpis1"/>
        <w:numPr>
          <w:ilvl w:val="0"/>
          <w:numId w:val="10"/>
        </w:numPr>
        <w:spacing w:before="360" w:after="240"/>
        <w:ind w:left="714" w:hanging="357"/>
      </w:pPr>
      <w:bookmarkStart w:id="28" w:name="_Toc102982850"/>
      <w:r w:rsidRPr="008E2C69">
        <w:t>Záložka „Čestná prohlášení“</w:t>
      </w:r>
      <w:bookmarkEnd w:id="28"/>
    </w:p>
    <w:p w:rsidR="00882AC7" w:rsidRDefault="005F3B67" w:rsidP="005F3B67">
      <w:pPr>
        <w:jc w:val="both"/>
        <w:rPr>
          <w:rFonts w:cstheme="minorHAnsi"/>
        </w:rPr>
      </w:pPr>
      <w:r w:rsidRPr="00B13DEA">
        <w:rPr>
          <w:noProof/>
        </w:rPr>
        <w:drawing>
          <wp:inline distT="0" distB="0" distL="0" distR="0" wp14:anchorId="31A42682" wp14:editId="01661A3A">
            <wp:extent cx="5759450" cy="260985"/>
            <wp:effectExtent l="0" t="0" r="0" b="571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C7" w:rsidRDefault="00882AC7" w:rsidP="005F3B67">
      <w:pPr>
        <w:jc w:val="both"/>
        <w:rPr>
          <w:rFonts w:cstheme="minorHAnsi"/>
        </w:rPr>
      </w:pPr>
    </w:p>
    <w:p w:rsidR="005F3B67" w:rsidRPr="001F5CEB" w:rsidRDefault="005F3B67" w:rsidP="005F3B67">
      <w:pPr>
        <w:jc w:val="both"/>
        <w:rPr>
          <w:rFonts w:cstheme="minorHAnsi"/>
        </w:rPr>
      </w:pPr>
      <w:r w:rsidRPr="001F5CEB">
        <w:rPr>
          <w:rFonts w:cstheme="minorHAnsi"/>
        </w:rPr>
        <w:t>V případě, že žadatel souhlasí s níže uvedenými tvrzeními</w:t>
      </w:r>
      <w:r>
        <w:rPr>
          <w:rFonts w:cstheme="minorHAnsi"/>
        </w:rPr>
        <w:t>,</w:t>
      </w:r>
      <w:r w:rsidRPr="001F5CEB">
        <w:rPr>
          <w:rFonts w:cstheme="minorHAnsi"/>
        </w:rPr>
        <w:t xml:space="preserve"> potvrzuje své souhlasné stanovisko prostřednictvím zaškrtnutí </w:t>
      </w:r>
      <w:r>
        <w:rPr>
          <w:rFonts w:cstheme="minorHAnsi"/>
        </w:rPr>
        <w:t>pole k tomu určenému</w:t>
      </w:r>
      <w:r w:rsidRPr="001F5CEB">
        <w:rPr>
          <w:rFonts w:cstheme="minorHAnsi"/>
        </w:rPr>
        <w:t xml:space="preserve">. Tímto žadatel čestně prohlašuje plnění podmínek dotace a zároveň přijímá zodpovědnost za rizika, která v případě </w:t>
      </w:r>
      <w:r w:rsidRPr="007435E2">
        <w:rPr>
          <w:rFonts w:cstheme="minorHAnsi"/>
        </w:rPr>
        <w:t>nesrovnalostí na sebe přijímá.</w:t>
      </w:r>
      <w:r w:rsidRPr="001F5CEB">
        <w:rPr>
          <w:rFonts w:cstheme="minorHAnsi"/>
        </w:rPr>
        <w:t xml:space="preserve"> </w:t>
      </w:r>
    </w:p>
    <w:p w:rsidR="005F3B67" w:rsidRPr="00D01033" w:rsidRDefault="005F3B67" w:rsidP="00882AC7">
      <w:pPr>
        <w:pStyle w:val="Nadpis2"/>
        <w:numPr>
          <w:ilvl w:val="1"/>
          <w:numId w:val="10"/>
        </w:numPr>
        <w:spacing w:before="240" w:after="160" w:line="240" w:lineRule="auto"/>
      </w:pPr>
      <w:bookmarkStart w:id="29" w:name="_Toc102982851"/>
      <w:r w:rsidRPr="00D01033">
        <w:t>Texty čestných prohlášení:</w:t>
      </w:r>
      <w:bookmarkEnd w:id="29"/>
    </w:p>
    <w:p w:rsidR="00882AC7" w:rsidRDefault="00882AC7" w:rsidP="005F3B67">
      <w:pPr>
        <w:ind w:left="284"/>
        <w:jc w:val="both"/>
        <w:rPr>
          <w:rFonts w:cstheme="minorHAnsi"/>
          <w:color w:val="000000"/>
        </w:rPr>
      </w:pPr>
    </w:p>
    <w:p w:rsidR="005F3B67" w:rsidRPr="00780D2B" w:rsidRDefault="005F3B67" w:rsidP="005F3B67">
      <w:pPr>
        <w:ind w:left="284"/>
        <w:jc w:val="both"/>
        <w:rPr>
          <w:rFonts w:cstheme="minorHAnsi"/>
          <w:color w:val="000000"/>
        </w:rPr>
      </w:pPr>
      <w:r w:rsidRPr="00780D2B">
        <w:rPr>
          <w:rFonts w:cstheme="minorHAnsi"/>
          <w:color w:val="000000"/>
        </w:rPr>
        <w:t>Čestně prohlašuji, že:</w:t>
      </w:r>
    </w:p>
    <w:p w:rsidR="005F3B67" w:rsidRPr="004706C3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  <w:shd w:val="clear" w:color="auto" w:fill="F0FFFF"/>
        </w:rPr>
        <w:t>veškeré údaje v této žádosti jsou úplné, pravdivé, odpovídající skutečnosti a nezkreslené</w:t>
      </w:r>
      <w:r w:rsidRPr="004706C3">
        <w:rPr>
          <w:rFonts w:cstheme="minorHAnsi"/>
          <w:color w:val="000000"/>
        </w:rPr>
        <w:t>;</w:t>
      </w:r>
    </w:p>
    <w:p w:rsidR="005F3B67" w:rsidRPr="004706C3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  <w:shd w:val="clear" w:color="auto" w:fill="F0FFFF"/>
        </w:rPr>
      </w:pPr>
      <w:r w:rsidRPr="004706C3">
        <w:rPr>
          <w:rFonts w:cstheme="minorHAnsi"/>
          <w:color w:val="000000"/>
          <w:shd w:val="clear" w:color="auto" w:fill="F0FFFF"/>
        </w:rPr>
        <w:t>jsem si vědom(a), že nepravdivost mých čestných prohlášení může mít za následek sankce vyplývající z příslušných právních předpisů včetně postihu v důsledku naplnění skutkové podstaty trestného činu;</w:t>
      </w:r>
    </w:p>
    <w:p w:rsidR="005F3B67" w:rsidRPr="004706C3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>budu v rámci čerpání dotace postupovat vždy v souladu s platnou unijní a národní legislativou;</w:t>
      </w:r>
    </w:p>
    <w:p w:rsidR="005F3B67" w:rsidRPr="00882AC7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  <w:shd w:val="clear" w:color="auto" w:fill="F0FFFF"/>
        </w:rPr>
        <w:t xml:space="preserve">nejsem z alespoň 25 % vlastněn </w:t>
      </w:r>
      <w:proofErr w:type="gramStart"/>
      <w:r w:rsidRPr="004706C3">
        <w:rPr>
          <w:rFonts w:cstheme="minorHAnsi"/>
          <w:color w:val="000000"/>
          <w:shd w:val="clear" w:color="auto" w:fill="F0FFFF"/>
        </w:rPr>
        <w:t>a nebo</w:t>
      </w:r>
      <w:proofErr w:type="gramEnd"/>
      <w:r w:rsidRPr="004706C3">
        <w:rPr>
          <w:rFonts w:cstheme="minorHAnsi"/>
          <w:color w:val="000000"/>
          <w:shd w:val="clear" w:color="auto" w:fill="F0FFFF"/>
        </w:rPr>
        <w:t xml:space="preserve"> ovládán osobou v postavení veřejného funkcionáře, dle § 4c zákona č. 159/2006 Sb., zákona o střetu zájmů (v platném znění).</w:t>
      </w:r>
    </w:p>
    <w:p w:rsidR="00882AC7" w:rsidRDefault="00882AC7" w:rsidP="00882AC7">
      <w:pPr>
        <w:pStyle w:val="Odstavecseseznamem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cstheme="minorHAnsi"/>
          <w:color w:val="000000"/>
        </w:rPr>
      </w:pPr>
    </w:p>
    <w:p w:rsidR="00882AC7" w:rsidRPr="004706C3" w:rsidRDefault="00882AC7" w:rsidP="00882AC7">
      <w:pPr>
        <w:pStyle w:val="Odstavecseseznamem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cstheme="minorHAnsi"/>
          <w:color w:val="000000"/>
        </w:rPr>
      </w:pPr>
    </w:p>
    <w:p w:rsidR="00882AC7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 xml:space="preserve">v případě, že nejsem konečný příjemcem veřejných prostředků, prověřím v souladu se zákonem č. 37/2021 Sb., zákon o evidenci skutečných majitelů, v platném znění, zda není konečný příjemce dotace ve </w:t>
      </w:r>
    </w:p>
    <w:p w:rsidR="005F3B67" w:rsidRPr="004706C3" w:rsidRDefault="005F3B67" w:rsidP="00882AC7">
      <w:pPr>
        <w:pStyle w:val="Odstavecseseznamem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>střetu zájmu dle zákona č. 159/2006 Sb. zákon o střetu zájmu, v platném znění. O provádění prověření konečných příjemců sepíšu zprávu, kterou zašlu poskytovateli dotace.</w:t>
      </w:r>
    </w:p>
    <w:p w:rsidR="005F3B67" w:rsidRPr="004706C3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>s poskytnutými prostředky budu nakládat hospodárně, efektivně, úsporně a transparentně.</w:t>
      </w:r>
    </w:p>
    <w:p w:rsidR="005F3B67" w:rsidRPr="004706C3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>jsem se seznámil(a) s celým zněním dotační výzvy vč. existujících doplňujících podmínek, jako např. metodickými pokyny, doporučeními poskytovatele dotace a dalšími informacemi, které byly zveřejněny na webových stránkách www.mpo-efekt.cz společně s dotační výzvou, nebo na ně výzva výslovně odkazovala.</w:t>
      </w:r>
    </w:p>
    <w:p w:rsidR="005F3B67" w:rsidRPr="004706C3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>této dotační výzvě, zveřejněným doplňujícím závazným pokynům, informacím a doporučením jsem zcela porozuměl(a) a budu se jimi bezvýhradně řídit;</w:t>
      </w:r>
    </w:p>
    <w:p w:rsidR="005F3B67" w:rsidRPr="004706C3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>bankovní účet jsem zadal správně a úplně, vč. předčíslí a kódu banky;</w:t>
      </w:r>
    </w:p>
    <w:p w:rsidR="005F3B67" w:rsidRPr="004706C3" w:rsidRDefault="005F3B67" w:rsidP="00001B7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>bankovní účet uvedený v této žádosti je ve vlastnictví žadatele, nejedná se o cizí účet, ke kterému má žadatel pouze dispoziční právo;</w:t>
      </w:r>
    </w:p>
    <w:p w:rsidR="005F3B67" w:rsidRPr="004706C3" w:rsidRDefault="005F3B67" w:rsidP="00001B73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>umožním provedení kontroly poskytovatelem dotace a dalšími příslušnými orgány podle zákona č. 320/2001 Sb., o finanční kontrole, ve znění pozdějších předpisů, a zákona č. 255/2012 Sb., o kontrole (kontrolní řád), ve znění pozdějších předpisů, a to po dobu 10 let od vydání rozhodnutí o poskytnutí dotace;</w:t>
      </w:r>
    </w:p>
    <w:p w:rsidR="005F3B67" w:rsidRDefault="005F3B67" w:rsidP="00001B73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357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</w:rPr>
        <w:t xml:space="preserve">jsem si vědom zákazu dvojího financování, tedy pravidla, že na jeden </w:t>
      </w:r>
      <w:r w:rsidRPr="004706C3">
        <w:rPr>
          <w:rFonts w:cstheme="minorHAnsi"/>
        </w:rPr>
        <w:t>způsobilý výdaj</w:t>
      </w:r>
      <w:r w:rsidRPr="004706C3">
        <w:rPr>
          <w:rFonts w:cstheme="minorHAnsi"/>
          <w:color w:val="000000"/>
        </w:rPr>
        <w:t xml:space="preserve"> není možné současně čerpat podporu z více veřejných zdrojů. V případě existující podpory z více zdrojů na jedno opatření nebo jeho logicky navazující či jinak souvztažné části neprodleně oznámím tuto skutečnost poskytovateli dotace, a to včetně </w:t>
      </w:r>
      <w:r w:rsidRPr="004706C3">
        <w:rPr>
          <w:rFonts w:cstheme="minorHAnsi"/>
        </w:rPr>
        <w:t>způsobilých výdajů</w:t>
      </w:r>
      <w:r w:rsidRPr="004706C3">
        <w:rPr>
          <w:rFonts w:cstheme="minorHAnsi"/>
          <w:color w:val="000000"/>
        </w:rPr>
        <w:t xml:space="preserve"> z jednotlivých veřejných zdrojů sloužících k financování realizace opatření. Toto oznámení bude obsahovat veškeré informace nutné pro posouzení, že se nejedná o dvojí financování.</w:t>
      </w:r>
    </w:p>
    <w:p w:rsidR="00102AA0" w:rsidRPr="004706C3" w:rsidRDefault="00102AA0" w:rsidP="00001B73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357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  <w:shd w:val="clear" w:color="auto" w:fill="F0FFFF"/>
        </w:rPr>
        <w:t xml:space="preserve">přihlášení poradci budou pro mě vykonávat poradenskou práci v </w:t>
      </w:r>
      <w:proofErr w:type="spellStart"/>
      <w:r w:rsidRPr="004706C3">
        <w:rPr>
          <w:rFonts w:cstheme="minorHAnsi"/>
          <w:color w:val="000000"/>
          <w:shd w:val="clear" w:color="auto" w:fill="F0FFFF"/>
        </w:rPr>
        <w:t>ekis</w:t>
      </w:r>
      <w:proofErr w:type="spellEnd"/>
      <w:r w:rsidRPr="004706C3">
        <w:rPr>
          <w:rFonts w:cstheme="minorHAnsi"/>
          <w:color w:val="000000"/>
          <w:shd w:val="clear" w:color="auto" w:fill="F0FFFF"/>
        </w:rPr>
        <w:t xml:space="preserve"> v souladu s platnou legislativou</w:t>
      </w:r>
    </w:p>
    <w:p w:rsidR="00102AA0" w:rsidRPr="004706C3" w:rsidRDefault="00102AA0" w:rsidP="00001B73">
      <w:pPr>
        <w:pStyle w:val="Odstavecseseznamem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360" w:lineRule="auto"/>
        <w:ind w:left="357" w:firstLine="0"/>
        <w:jc w:val="both"/>
        <w:textAlignment w:val="baseline"/>
        <w:rPr>
          <w:rFonts w:cstheme="minorHAnsi"/>
          <w:color w:val="000000"/>
        </w:rPr>
      </w:pPr>
      <w:r w:rsidRPr="004706C3">
        <w:rPr>
          <w:rFonts w:cstheme="minorHAnsi"/>
          <w:color w:val="000000"/>
          <w:shd w:val="clear" w:color="auto" w:fill="F0FFFF"/>
        </w:rPr>
        <w:t xml:space="preserve">přihlášení poradci nejsou přihlášeni do žádného jiného projektu </w:t>
      </w:r>
      <w:proofErr w:type="spellStart"/>
      <w:r w:rsidRPr="004706C3">
        <w:rPr>
          <w:rFonts w:cstheme="minorHAnsi"/>
          <w:color w:val="000000"/>
          <w:shd w:val="clear" w:color="auto" w:fill="F0FFFF"/>
        </w:rPr>
        <w:t>ekis</w:t>
      </w:r>
      <w:proofErr w:type="spellEnd"/>
      <w:r w:rsidRPr="004706C3">
        <w:rPr>
          <w:rFonts w:cstheme="minorHAnsi"/>
          <w:color w:val="000000"/>
          <w:shd w:val="clear" w:color="auto" w:fill="F0FFFF"/>
        </w:rPr>
        <w:t>, m-</w:t>
      </w:r>
      <w:proofErr w:type="spellStart"/>
      <w:r w:rsidRPr="004706C3">
        <w:rPr>
          <w:rFonts w:cstheme="minorHAnsi"/>
          <w:color w:val="000000"/>
          <w:shd w:val="clear" w:color="auto" w:fill="F0FFFF"/>
        </w:rPr>
        <w:t>ekis</w:t>
      </w:r>
      <w:proofErr w:type="spellEnd"/>
      <w:r w:rsidRPr="004706C3">
        <w:rPr>
          <w:rFonts w:cstheme="minorHAnsi"/>
          <w:color w:val="000000"/>
          <w:shd w:val="clear" w:color="auto" w:fill="F0FFFF"/>
        </w:rPr>
        <w:t xml:space="preserve"> nebo </w:t>
      </w:r>
      <w:proofErr w:type="gramStart"/>
      <w:r w:rsidRPr="004706C3">
        <w:rPr>
          <w:rFonts w:cstheme="minorHAnsi"/>
          <w:color w:val="000000"/>
          <w:shd w:val="clear" w:color="auto" w:fill="F0FFFF"/>
        </w:rPr>
        <w:t>k- </w:t>
      </w:r>
      <w:proofErr w:type="spellStart"/>
      <w:r w:rsidRPr="004706C3">
        <w:rPr>
          <w:rFonts w:cstheme="minorHAnsi"/>
          <w:color w:val="000000"/>
          <w:shd w:val="clear" w:color="auto" w:fill="F0FFFF"/>
        </w:rPr>
        <w:t>ekis</w:t>
      </w:r>
      <w:proofErr w:type="spellEnd"/>
      <w:proofErr w:type="gramEnd"/>
    </w:p>
    <w:p w:rsidR="00882AC7" w:rsidRPr="00882AC7" w:rsidRDefault="00001B73" w:rsidP="00882AC7">
      <w:pPr>
        <w:pStyle w:val="Nadpis2"/>
        <w:numPr>
          <w:ilvl w:val="1"/>
          <w:numId w:val="10"/>
        </w:numPr>
        <w:spacing w:before="240" w:after="160" w:line="240" w:lineRule="auto"/>
      </w:pPr>
      <w:r>
        <w:t xml:space="preserve"> </w:t>
      </w:r>
      <w:bookmarkStart w:id="30" w:name="_Toc102982852"/>
      <w:r w:rsidR="00102AA0" w:rsidRPr="00CB742B">
        <w:t>Souhlas se zpracováním osobních údajů</w:t>
      </w:r>
      <w:bookmarkEnd w:id="30"/>
    </w:p>
    <w:p w:rsidR="00102AA0" w:rsidRPr="007E691C" w:rsidRDefault="00102AA0" w:rsidP="00102AA0">
      <w:pPr>
        <w:jc w:val="both"/>
        <w:rPr>
          <w:rFonts w:cstheme="minorHAnsi"/>
          <w:color w:val="000000"/>
        </w:rPr>
      </w:pPr>
      <w:r w:rsidRPr="007E691C">
        <w:rPr>
          <w:rFonts w:cstheme="minorHAnsi"/>
          <w:color w:val="000000"/>
        </w:rPr>
        <w:t xml:space="preserve">Osobní údaje žadatele jsou zpracovávány 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údajů). Informace o rozsahu a způsobu zpracování osobních údajů naleznete zde: </w:t>
      </w:r>
      <w:hyperlink r:id="rId24" w:history="1">
        <w:r w:rsidRPr="007E691C">
          <w:rPr>
            <w:rStyle w:val="Hypertextovodkaz"/>
            <w:rFonts w:cstheme="minorHAnsi"/>
          </w:rPr>
          <w:t>www.mpo-efek.cz</w:t>
        </w:r>
      </w:hyperlink>
    </w:p>
    <w:p w:rsidR="00102AA0" w:rsidRDefault="00102AA0" w:rsidP="00102AA0">
      <w:pPr>
        <w:ind w:left="-76"/>
        <w:jc w:val="both"/>
        <w:rPr>
          <w:rFonts w:cstheme="minorHAnsi"/>
          <w:color w:val="000000"/>
        </w:rPr>
      </w:pPr>
      <w:r w:rsidRPr="009A0382">
        <w:rPr>
          <w:rFonts w:cstheme="minorHAnsi"/>
          <w:color w:val="000000"/>
        </w:rPr>
        <w:t>Uložit</w:t>
      </w:r>
      <w:r>
        <w:rPr>
          <w:rFonts w:cstheme="minorHAnsi"/>
          <w:color w:val="000000"/>
        </w:rPr>
        <w:t>.</w:t>
      </w:r>
    </w:p>
    <w:p w:rsidR="00882AC7" w:rsidRDefault="00882AC7" w:rsidP="00102AA0">
      <w:pPr>
        <w:ind w:left="-76"/>
        <w:jc w:val="both"/>
        <w:rPr>
          <w:rFonts w:cstheme="minorHAnsi"/>
          <w:color w:val="000000"/>
        </w:rPr>
      </w:pPr>
    </w:p>
    <w:p w:rsidR="00882AC7" w:rsidRPr="009A0382" w:rsidRDefault="00882AC7" w:rsidP="00102AA0">
      <w:pPr>
        <w:ind w:left="-76"/>
        <w:jc w:val="both"/>
        <w:rPr>
          <w:rFonts w:cstheme="minorHAnsi"/>
          <w:color w:val="000000"/>
        </w:rPr>
      </w:pPr>
    </w:p>
    <w:p w:rsidR="00102AA0" w:rsidRPr="00001B73" w:rsidRDefault="00102AA0" w:rsidP="00882AC7">
      <w:pPr>
        <w:pStyle w:val="Nadpis1"/>
        <w:numPr>
          <w:ilvl w:val="0"/>
          <w:numId w:val="10"/>
        </w:numPr>
        <w:spacing w:before="360" w:after="240"/>
        <w:ind w:left="714" w:hanging="357"/>
      </w:pPr>
      <w:bookmarkStart w:id="31" w:name="_Toc102982853"/>
      <w:r w:rsidRPr="00001B73">
        <w:t>Záložka „Souhlas s podmínkami</w:t>
      </w:r>
      <w:bookmarkEnd w:id="31"/>
    </w:p>
    <w:p w:rsidR="00102AA0" w:rsidRPr="001F5CEB" w:rsidRDefault="00102AA0" w:rsidP="00102AA0">
      <w:pPr>
        <w:pStyle w:val="Bntext"/>
        <w:ind w:firstLine="0"/>
        <w:rPr>
          <w:rFonts w:cstheme="minorHAnsi"/>
        </w:rPr>
      </w:pPr>
      <w:r w:rsidRPr="00B13DEA">
        <w:rPr>
          <w:rFonts w:cstheme="minorHAnsi"/>
          <w:noProof/>
        </w:rPr>
        <w:drawing>
          <wp:inline distT="0" distB="0" distL="0" distR="0" wp14:anchorId="3A109F82" wp14:editId="2AC4064F">
            <wp:extent cx="5759450" cy="259715"/>
            <wp:effectExtent l="0" t="0" r="0" b="698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AA0" w:rsidRDefault="00001B73" w:rsidP="00882AC7">
      <w:pPr>
        <w:pStyle w:val="Nadpis2"/>
        <w:numPr>
          <w:ilvl w:val="1"/>
          <w:numId w:val="22"/>
        </w:numPr>
        <w:spacing w:before="240" w:after="160" w:line="240" w:lineRule="auto"/>
        <w:ind w:hanging="76"/>
      </w:pPr>
      <w:r>
        <w:lastRenderedPageBreak/>
        <w:t xml:space="preserve"> </w:t>
      </w:r>
      <w:bookmarkStart w:id="32" w:name="_Toc102982854"/>
      <w:r w:rsidR="00102AA0" w:rsidRPr="00B37280">
        <w:t>Podmínky a pravidla ke stažení</w:t>
      </w:r>
      <w:bookmarkEnd w:id="32"/>
    </w:p>
    <w:p w:rsidR="00102AA0" w:rsidRDefault="00102AA0" w:rsidP="00102AA0">
      <w:pPr>
        <w:jc w:val="both"/>
        <w:rPr>
          <w:rFonts w:cstheme="minorHAnsi"/>
        </w:rPr>
      </w:pPr>
      <w:r w:rsidRPr="00B37280">
        <w:rPr>
          <w:rFonts w:cstheme="minorHAnsi"/>
        </w:rPr>
        <w:t>Rozbalte a přečtěte si podmínky EFEKT III EKIS 2022</w:t>
      </w:r>
    </w:p>
    <w:p w:rsidR="00102AA0" w:rsidRDefault="00102AA0" w:rsidP="00102AA0">
      <w:pPr>
        <w:jc w:val="both"/>
        <w:rPr>
          <w:rFonts w:cstheme="minorHAnsi"/>
        </w:rPr>
      </w:pPr>
      <w:r w:rsidRPr="00B37280">
        <w:rPr>
          <w:rFonts w:cstheme="minorHAnsi"/>
        </w:rPr>
        <w:t xml:space="preserve">Rozbalte a přečtěte si </w:t>
      </w:r>
      <w:r>
        <w:rPr>
          <w:rFonts w:cstheme="minorHAnsi"/>
        </w:rPr>
        <w:t>pravidla</w:t>
      </w:r>
      <w:r w:rsidRPr="00B37280">
        <w:rPr>
          <w:rFonts w:cstheme="minorHAnsi"/>
        </w:rPr>
        <w:t xml:space="preserve"> EFEKT III EKIS </w:t>
      </w:r>
      <w:r>
        <w:rPr>
          <w:rFonts w:cstheme="minorHAnsi"/>
        </w:rPr>
        <w:t xml:space="preserve">a M-EKIS </w:t>
      </w:r>
      <w:r w:rsidRPr="00B37280">
        <w:rPr>
          <w:rFonts w:cstheme="minorHAnsi"/>
        </w:rPr>
        <w:t>2022</w:t>
      </w:r>
    </w:p>
    <w:p w:rsidR="00102AA0" w:rsidRPr="00355EED" w:rsidRDefault="00001B73" w:rsidP="00882AC7">
      <w:pPr>
        <w:pStyle w:val="Nadpis2"/>
        <w:numPr>
          <w:ilvl w:val="1"/>
          <w:numId w:val="22"/>
        </w:numPr>
        <w:spacing w:before="240" w:after="160" w:line="240" w:lineRule="auto"/>
        <w:ind w:hanging="76"/>
      </w:pPr>
      <w:r>
        <w:t xml:space="preserve"> </w:t>
      </w:r>
      <w:bookmarkStart w:id="33" w:name="_Toc102982855"/>
      <w:r w:rsidR="00102AA0" w:rsidRPr="00355EED">
        <w:t>Potvrzení seznámení se s podmínkami s pravidly čerpání dotace</w:t>
      </w:r>
      <w:bookmarkEnd w:id="33"/>
    </w:p>
    <w:p w:rsidR="00102AA0" w:rsidRDefault="00102AA0" w:rsidP="00102AA0">
      <w:pPr>
        <w:jc w:val="both"/>
        <w:rPr>
          <w:rFonts w:cstheme="minorHAnsi"/>
        </w:rPr>
      </w:pPr>
      <w:r w:rsidRPr="001F5CEB">
        <w:rPr>
          <w:rFonts w:cstheme="minorHAnsi"/>
        </w:rPr>
        <w:t>Souhlasem s podmínkami čerpání dotace a zaškrtnutí</w:t>
      </w:r>
      <w:r>
        <w:rPr>
          <w:rFonts w:cstheme="minorHAnsi"/>
        </w:rPr>
        <w:t>m</w:t>
      </w:r>
      <w:r w:rsidRPr="001F5CEB">
        <w:rPr>
          <w:rFonts w:cstheme="minorHAnsi"/>
        </w:rPr>
        <w:t xml:space="preserve"> pole “Seznámil(a) jsem se s Podmínkami čerpání dotace, plně jim porozuměl(a) a budu je bezvýhradně plnit” žadatel potvrzuje, že si nastudoval a porozuměl podmínkám této dotace.</w:t>
      </w:r>
    </w:p>
    <w:p w:rsidR="00882AC7" w:rsidRDefault="00882AC7" w:rsidP="00102AA0">
      <w:pPr>
        <w:jc w:val="both"/>
        <w:rPr>
          <w:rFonts w:cstheme="minorHAnsi"/>
        </w:rPr>
      </w:pPr>
    </w:p>
    <w:p w:rsidR="00102AA0" w:rsidRPr="00001B73" w:rsidRDefault="00001B73" w:rsidP="00882AC7">
      <w:pPr>
        <w:pStyle w:val="Nadpis1"/>
        <w:numPr>
          <w:ilvl w:val="0"/>
          <w:numId w:val="10"/>
        </w:numPr>
        <w:spacing w:before="360" w:after="240"/>
        <w:ind w:left="714" w:hanging="357"/>
      </w:pPr>
      <w:r>
        <w:t xml:space="preserve">  </w:t>
      </w:r>
      <w:bookmarkStart w:id="34" w:name="_Toc102982856"/>
      <w:r w:rsidR="00102AA0" w:rsidRPr="00001B73">
        <w:t>Podání žádosti</w:t>
      </w:r>
      <w:bookmarkEnd w:id="34"/>
    </w:p>
    <w:p w:rsidR="00102AA0" w:rsidRPr="00486944" w:rsidRDefault="00001B73" w:rsidP="00882AC7">
      <w:pPr>
        <w:pStyle w:val="Nadpis2"/>
        <w:spacing w:before="240" w:after="160" w:line="240" w:lineRule="auto"/>
        <w:ind w:firstLine="284"/>
      </w:pPr>
      <w:bookmarkStart w:id="35" w:name="_Toc102982857"/>
      <w:r>
        <w:t xml:space="preserve">10.1 </w:t>
      </w:r>
      <w:r w:rsidR="00102AA0" w:rsidRPr="00486944">
        <w:t>Na horní liště tlačítko „zkontrolovat pro podání“</w:t>
      </w:r>
      <w:bookmarkEnd w:id="35"/>
    </w:p>
    <w:p w:rsidR="00102AA0" w:rsidRPr="001F5CEB" w:rsidRDefault="00102AA0" w:rsidP="00102AA0">
      <w:pPr>
        <w:spacing w:after="240"/>
        <w:jc w:val="both"/>
        <w:rPr>
          <w:rFonts w:cstheme="minorHAnsi"/>
        </w:rPr>
      </w:pPr>
      <w:r>
        <w:rPr>
          <w:rFonts w:cstheme="minorHAnsi"/>
        </w:rPr>
        <w:t xml:space="preserve">Po této volbě systém označí chyby v žádosti, které je třeba opravit. Proveďte podle pokynů. </w:t>
      </w:r>
      <w:r w:rsidRPr="001F5CEB">
        <w:rPr>
          <w:rFonts w:cstheme="minorHAnsi"/>
        </w:rPr>
        <w:t>Po detailní kontrole uvedených informací žadatele v jednotlivých krocích lze žádost/projekt podat.</w:t>
      </w:r>
    </w:p>
    <w:p w:rsidR="00102AA0" w:rsidRDefault="00102AA0" w:rsidP="00102AA0">
      <w:r w:rsidRPr="00F07EFA">
        <w:rPr>
          <w:noProof/>
        </w:rPr>
        <w:drawing>
          <wp:inline distT="0" distB="0" distL="0" distR="0" wp14:anchorId="3D32D480" wp14:editId="620EF722">
            <wp:extent cx="5759450" cy="431800"/>
            <wp:effectExtent l="0" t="0" r="0" b="635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AA0" w:rsidRDefault="00102AA0" w:rsidP="00102AA0">
      <w:r>
        <w:t>Před samotným podáním žádosti (možno i v průběhu vkládání) doporučujeme provést kompletní kontrolu použitím „Zkontrolovat pro podání“. Označené nedostatky odstraňte.</w:t>
      </w:r>
    </w:p>
    <w:p w:rsidR="00102AA0" w:rsidRDefault="00102AA0" w:rsidP="00102AA0">
      <w:r>
        <w:t>Uložit.</w:t>
      </w:r>
    </w:p>
    <w:p w:rsidR="00102AA0" w:rsidRDefault="00102AA0" w:rsidP="00102AA0">
      <w:r>
        <w:rPr>
          <w:noProof/>
        </w:rPr>
        <w:drawing>
          <wp:inline distT="0" distB="0" distL="0" distR="0" wp14:anchorId="732BBBE0" wp14:editId="6FD3691F">
            <wp:extent cx="5759450" cy="1185545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do metodiky5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AC7" w:rsidRDefault="00882AC7" w:rsidP="00102AA0"/>
    <w:p w:rsidR="00882AC7" w:rsidRDefault="00882AC7" w:rsidP="00102AA0"/>
    <w:p w:rsidR="00882AC7" w:rsidRDefault="00882AC7" w:rsidP="00102AA0"/>
    <w:p w:rsidR="00882AC7" w:rsidRDefault="00882AC7" w:rsidP="00102AA0"/>
    <w:p w:rsidR="00102AA0" w:rsidRDefault="000E3402" w:rsidP="00001B73">
      <w:pPr>
        <w:pStyle w:val="Nadpis1"/>
        <w:numPr>
          <w:ilvl w:val="0"/>
          <w:numId w:val="10"/>
        </w:numPr>
      </w:pPr>
      <w:bookmarkStart w:id="36" w:name="_Toc102982858"/>
      <w:r>
        <w:t xml:space="preserve"> </w:t>
      </w:r>
      <w:r w:rsidR="00102AA0">
        <w:t>Podat žádost/projekt</w:t>
      </w:r>
      <w:bookmarkEnd w:id="36"/>
    </w:p>
    <w:p w:rsidR="00150926" w:rsidRPr="00150926" w:rsidRDefault="00150926" w:rsidP="00150926"/>
    <w:p w:rsidR="00102AA0" w:rsidRDefault="00102AA0" w:rsidP="00150926">
      <w:pPr>
        <w:spacing w:after="240"/>
        <w:ind w:firstLine="426"/>
        <w:rPr>
          <w:b/>
        </w:rPr>
      </w:pPr>
      <w:r w:rsidRPr="00F67808">
        <w:t>Po odstranění všech nedostatků je žádost připravena k</w:t>
      </w:r>
      <w:r>
        <w:t> </w:t>
      </w:r>
      <w:r w:rsidRPr="00F67808">
        <w:t>podání</w:t>
      </w:r>
      <w:r>
        <w:t>, volte tlačítko</w:t>
      </w:r>
      <w:r w:rsidRPr="00336D92">
        <w:rPr>
          <w:b/>
        </w:rPr>
        <w:t xml:space="preserve"> „podat žádost/projekt“.</w:t>
      </w:r>
    </w:p>
    <w:p w:rsidR="00150926" w:rsidRPr="00C7661B" w:rsidRDefault="00150926" w:rsidP="00150926">
      <w:pPr>
        <w:tabs>
          <w:tab w:val="left" w:pos="7920"/>
        </w:tabs>
        <w:spacing w:after="240"/>
        <w:jc w:val="both"/>
        <w:rPr>
          <w:rFonts w:cstheme="minorHAnsi"/>
        </w:rPr>
      </w:pPr>
      <w:r>
        <w:rPr>
          <w:b/>
        </w:rPr>
        <w:t>Jak již bylo uvedeno v úvodu textu, a</w:t>
      </w:r>
      <w:r>
        <w:rPr>
          <w:rFonts w:cstheme="minorHAnsi"/>
        </w:rPr>
        <w:t>kt „PODÁNÍ ŽÁDOSTI“ může učinit pouze statutární zástupce nebo osoba pověřená žadatelem plnou mocí (viz odkaz video návody v následujícím odstavci).</w:t>
      </w:r>
    </w:p>
    <w:p w:rsidR="00102AA0" w:rsidRPr="00150926" w:rsidRDefault="00102AA0" w:rsidP="00150926">
      <w:pPr>
        <w:overflowPunct w:val="0"/>
        <w:autoSpaceDE w:val="0"/>
        <w:autoSpaceDN w:val="0"/>
        <w:adjustRightInd w:val="0"/>
        <w:spacing w:after="0" w:line="360" w:lineRule="auto"/>
        <w:ind w:firstLine="426"/>
        <w:jc w:val="both"/>
        <w:textAlignment w:val="baseline"/>
        <w:rPr>
          <w:rFonts w:cstheme="minorHAnsi"/>
          <w:color w:val="000000"/>
        </w:rPr>
      </w:pPr>
      <w:r w:rsidRPr="00150926">
        <w:rPr>
          <w:rFonts w:cstheme="minorHAnsi"/>
        </w:rPr>
        <w:t xml:space="preserve">Následně proběhne kontrola ze strany Ministerstva průmyslu a obchodu. Během této doby obdržíte </w:t>
      </w:r>
      <w:proofErr w:type="gramStart"/>
      <w:r w:rsidRPr="00150926">
        <w:rPr>
          <w:rFonts w:cstheme="minorHAnsi"/>
        </w:rPr>
        <w:t>e- mail</w:t>
      </w:r>
      <w:proofErr w:type="gramEnd"/>
      <w:r w:rsidRPr="00150926">
        <w:rPr>
          <w:rFonts w:cstheme="minorHAnsi"/>
        </w:rPr>
        <w:t xml:space="preserve"> ohledně schválení/akceptace žádosti. V případě nesrovnalostí naleznete v AIS v komentáři (s předcházejícím oznámením prostřednictvím vašeho e-mailu) informace a pokyny ke konkrétní změně nebo doplnění, kterou provedete opět na AIS přímo v žádosti.</w:t>
      </w:r>
    </w:p>
    <w:p w:rsidR="005F3B67" w:rsidRDefault="005F3B67" w:rsidP="005F3B67">
      <w:pPr>
        <w:jc w:val="both"/>
        <w:rPr>
          <w:rFonts w:cstheme="minorHAnsi"/>
          <w:bCs/>
        </w:rPr>
      </w:pPr>
    </w:p>
    <w:p w:rsidR="0077174B" w:rsidRPr="00515530" w:rsidRDefault="0077174B" w:rsidP="0077174B">
      <w:pPr>
        <w:jc w:val="both"/>
        <w:rPr>
          <w:rFonts w:cstheme="minorHAnsi"/>
        </w:rPr>
      </w:pPr>
    </w:p>
    <w:p w:rsidR="0077174B" w:rsidRPr="007E7E96" w:rsidRDefault="0077174B" w:rsidP="0077174B">
      <w:pPr>
        <w:jc w:val="both"/>
        <w:rPr>
          <w:rFonts w:cstheme="minorHAnsi"/>
        </w:rPr>
      </w:pPr>
    </w:p>
    <w:p w:rsidR="0023636D" w:rsidRPr="001F5CEB" w:rsidRDefault="0023636D" w:rsidP="0023636D">
      <w:pPr>
        <w:spacing w:after="40"/>
        <w:jc w:val="both"/>
        <w:rPr>
          <w:rFonts w:cstheme="minorHAnsi"/>
        </w:rPr>
      </w:pPr>
    </w:p>
    <w:p w:rsidR="0023636D" w:rsidRPr="0023636D" w:rsidRDefault="0023636D" w:rsidP="0023636D"/>
    <w:bookmarkEnd w:id="4"/>
    <w:p w:rsidR="0023636D" w:rsidRPr="0023636D" w:rsidRDefault="0023636D" w:rsidP="0023636D"/>
    <w:p w:rsidR="0023636D" w:rsidRPr="0023636D" w:rsidRDefault="0023636D" w:rsidP="0023636D"/>
    <w:sectPr w:rsidR="0023636D" w:rsidRPr="0023636D" w:rsidSect="00CC5E40">
      <w:headerReference w:type="default" r:id="rId28"/>
      <w:footerReference w:type="default" r:id="rId2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36D" w:rsidRDefault="0023636D" w:rsidP="00677FE0">
      <w:pPr>
        <w:spacing w:after="0" w:line="240" w:lineRule="auto"/>
      </w:pPr>
      <w:r>
        <w:separator/>
      </w:r>
    </w:p>
  </w:endnote>
  <w:endnote w:type="continuationSeparator" w:id="0">
    <w:p w:rsidR="0023636D" w:rsidRDefault="0023636D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973860"/>
      <w:docPartObj>
        <w:docPartGallery w:val="Page Numbers (Bottom of Page)"/>
        <w:docPartUnique/>
      </w:docPartObj>
    </w:sdtPr>
    <w:sdtEndPr/>
    <w:sdtContent>
      <w:p w:rsidR="0023636D" w:rsidRDefault="002363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3636D" w:rsidRDefault="0023636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36D" w:rsidRDefault="0023636D" w:rsidP="00677FE0">
      <w:pPr>
        <w:spacing w:after="0" w:line="240" w:lineRule="auto"/>
      </w:pPr>
      <w:r>
        <w:separator/>
      </w:r>
    </w:p>
  </w:footnote>
  <w:footnote w:type="continuationSeparator" w:id="0">
    <w:p w:rsidR="0023636D" w:rsidRDefault="0023636D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FE0" w:rsidRDefault="0023636D" w:rsidP="0023636D">
    <w:pPr>
      <w:pStyle w:val="Zhlav"/>
    </w:pPr>
    <w:r w:rsidRPr="004C5E0D">
      <w:rPr>
        <w:noProof/>
      </w:rPr>
      <w:drawing>
        <wp:anchor distT="0" distB="0" distL="114300" distR="114300" simplePos="0" relativeHeight="251659264" behindDoc="0" locked="0" layoutInCell="1" allowOverlap="1" wp14:anchorId="6BE6EEDE" wp14:editId="1566A6C6">
          <wp:simplePos x="0" y="0"/>
          <wp:positionH relativeFrom="margin">
            <wp:posOffset>3552825</wp:posOffset>
          </wp:positionH>
          <wp:positionV relativeFrom="paragraph">
            <wp:posOffset>-76835</wp:posOffset>
          </wp:positionV>
          <wp:extent cx="1266825" cy="637540"/>
          <wp:effectExtent l="0" t="0" r="9525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721">
      <w:t xml:space="preserve">                                                 </w:t>
    </w:r>
    <w:r>
      <w:rPr>
        <w:noProof/>
      </w:rPr>
      <w:drawing>
        <wp:inline distT="0" distB="0" distL="0" distR="0" wp14:anchorId="0A60018D" wp14:editId="20283AB1">
          <wp:extent cx="853899" cy="579755"/>
          <wp:effectExtent l="0" t="0" r="381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fekt-logo_v50px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3430" cy="620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55"/>
    <w:multiLevelType w:val="hybridMultilevel"/>
    <w:tmpl w:val="604CB4E6"/>
    <w:lvl w:ilvl="0" w:tplc="4D9479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2" w15:restartNumberingAfterBreak="0">
    <w:nsid w:val="0E6D2545"/>
    <w:multiLevelType w:val="hybridMultilevel"/>
    <w:tmpl w:val="2CE48F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0316F8"/>
    <w:multiLevelType w:val="multilevel"/>
    <w:tmpl w:val="3320A8B2"/>
    <w:numStyleLink w:val="VariantaB-odrky"/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68504E1"/>
    <w:multiLevelType w:val="multilevel"/>
    <w:tmpl w:val="98CC63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33D93909"/>
    <w:multiLevelType w:val="hybridMultilevel"/>
    <w:tmpl w:val="F038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77DDF"/>
    <w:multiLevelType w:val="hybridMultilevel"/>
    <w:tmpl w:val="47501E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F7BB8"/>
    <w:multiLevelType w:val="multilevel"/>
    <w:tmpl w:val="12CA0E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33154B0"/>
    <w:multiLevelType w:val="multilevel"/>
    <w:tmpl w:val="D974E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845556"/>
    <w:multiLevelType w:val="hybridMultilevel"/>
    <w:tmpl w:val="F4AC254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5" w15:restartNumberingAfterBreak="0">
    <w:nsid w:val="5AB170C1"/>
    <w:multiLevelType w:val="hybridMultilevel"/>
    <w:tmpl w:val="5C96665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AF35F43"/>
    <w:multiLevelType w:val="multilevel"/>
    <w:tmpl w:val="0D8ABE32"/>
    <w:numStyleLink w:val="VariantaB-sla"/>
  </w:abstractNum>
  <w:abstractNum w:abstractNumId="17" w15:restartNumberingAfterBreak="0">
    <w:nsid w:val="5FF2149B"/>
    <w:multiLevelType w:val="hybridMultilevel"/>
    <w:tmpl w:val="69927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E7555"/>
    <w:multiLevelType w:val="hybridMultilevel"/>
    <w:tmpl w:val="11F403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12DE4"/>
    <w:multiLevelType w:val="multilevel"/>
    <w:tmpl w:val="12CA0E8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5C3F5D"/>
    <w:multiLevelType w:val="multilevel"/>
    <w:tmpl w:val="52A26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E8A5ACA"/>
    <w:multiLevelType w:val="hybridMultilevel"/>
    <w:tmpl w:val="7EF62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6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20"/>
  </w:num>
  <w:num w:numId="11">
    <w:abstractNumId w:val="18"/>
  </w:num>
  <w:num w:numId="12">
    <w:abstractNumId w:val="0"/>
  </w:num>
  <w:num w:numId="13">
    <w:abstractNumId w:val="15"/>
  </w:num>
  <w:num w:numId="14">
    <w:abstractNumId w:val="8"/>
  </w:num>
  <w:num w:numId="15">
    <w:abstractNumId w:val="2"/>
  </w:num>
  <w:num w:numId="16">
    <w:abstractNumId w:val="6"/>
  </w:num>
  <w:num w:numId="17">
    <w:abstractNumId w:val="21"/>
  </w:num>
  <w:num w:numId="18">
    <w:abstractNumId w:val="9"/>
  </w:num>
  <w:num w:numId="19">
    <w:abstractNumId w:val="13"/>
  </w:num>
  <w:num w:numId="20">
    <w:abstractNumId w:val="17"/>
  </w:num>
  <w:num w:numId="21">
    <w:abstractNumId w:val="10"/>
  </w:num>
  <w:num w:numId="22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6D"/>
    <w:rsid w:val="00001B73"/>
    <w:rsid w:val="00015306"/>
    <w:rsid w:val="0002329A"/>
    <w:rsid w:val="0002674B"/>
    <w:rsid w:val="0004162E"/>
    <w:rsid w:val="0004786B"/>
    <w:rsid w:val="00063405"/>
    <w:rsid w:val="0006342E"/>
    <w:rsid w:val="000809B9"/>
    <w:rsid w:val="00090B40"/>
    <w:rsid w:val="00095A0A"/>
    <w:rsid w:val="000B1B3D"/>
    <w:rsid w:val="000C4CAF"/>
    <w:rsid w:val="000E3402"/>
    <w:rsid w:val="00102AA0"/>
    <w:rsid w:val="00121485"/>
    <w:rsid w:val="001268B0"/>
    <w:rsid w:val="00150926"/>
    <w:rsid w:val="0018051B"/>
    <w:rsid w:val="00195721"/>
    <w:rsid w:val="001B1E4A"/>
    <w:rsid w:val="001D27C0"/>
    <w:rsid w:val="001E74C3"/>
    <w:rsid w:val="001F6937"/>
    <w:rsid w:val="00220DE3"/>
    <w:rsid w:val="0023636D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E63E2"/>
    <w:rsid w:val="005F3B67"/>
    <w:rsid w:val="005F7585"/>
    <w:rsid w:val="00605759"/>
    <w:rsid w:val="00650C6C"/>
    <w:rsid w:val="00652FE6"/>
    <w:rsid w:val="00667898"/>
    <w:rsid w:val="00677FE0"/>
    <w:rsid w:val="006D04EF"/>
    <w:rsid w:val="006E2FB0"/>
    <w:rsid w:val="007102D2"/>
    <w:rsid w:val="00713948"/>
    <w:rsid w:val="00753A27"/>
    <w:rsid w:val="0077174B"/>
    <w:rsid w:val="0079342A"/>
    <w:rsid w:val="007B4949"/>
    <w:rsid w:val="007F0BC6"/>
    <w:rsid w:val="008179D6"/>
    <w:rsid w:val="00831374"/>
    <w:rsid w:val="00857580"/>
    <w:rsid w:val="00865238"/>
    <w:rsid w:val="008667BF"/>
    <w:rsid w:val="00882AC7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1FE3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16FC6"/>
    <w:rsid w:val="00B20993"/>
    <w:rsid w:val="00B42E96"/>
    <w:rsid w:val="00B50EE6"/>
    <w:rsid w:val="00B52185"/>
    <w:rsid w:val="00B9715E"/>
    <w:rsid w:val="00B9753A"/>
    <w:rsid w:val="00BB479C"/>
    <w:rsid w:val="00BC4720"/>
    <w:rsid w:val="00BD3054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01033"/>
    <w:rsid w:val="00D1569F"/>
    <w:rsid w:val="00D20B1E"/>
    <w:rsid w:val="00D22462"/>
    <w:rsid w:val="00D230AC"/>
    <w:rsid w:val="00D32489"/>
    <w:rsid w:val="00D3349E"/>
    <w:rsid w:val="00D35405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5463E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15011C"/>
  <w15:chartTrackingRefBased/>
  <w15:docId w15:val="{16DF3EBA-71DF-47EB-B3C5-BD4CB4E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77174B"/>
    <w:pPr>
      <w:tabs>
        <w:tab w:val="left" w:pos="440"/>
        <w:tab w:val="right" w:leader="dot" w:pos="9628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23636D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36D"/>
    <w:rPr>
      <w:rFonts w:ascii="Segoe UI" w:hAnsi="Segoe UI" w:cs="Segoe UI"/>
      <w:color w:val="000000" w:themeColor="text1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23636D"/>
    <w:rPr>
      <w:color w:val="605E5C"/>
      <w:shd w:val="clear" w:color="auto" w:fill="E1DFDD"/>
    </w:rPr>
  </w:style>
  <w:style w:type="paragraph" w:customStyle="1" w:styleId="Bntext">
    <w:name w:val="Běžný text"/>
    <w:basedOn w:val="Normln"/>
    <w:link w:val="BntextChar"/>
    <w:qFormat/>
    <w:rsid w:val="0023636D"/>
    <w:pPr>
      <w:spacing w:after="0" w:line="360" w:lineRule="auto"/>
      <w:ind w:firstLine="709"/>
      <w:jc w:val="both"/>
    </w:pPr>
    <w:rPr>
      <w:color w:val="auto"/>
      <w:szCs w:val="24"/>
    </w:rPr>
  </w:style>
  <w:style w:type="character" w:customStyle="1" w:styleId="BntextChar">
    <w:name w:val="Běžný text Char"/>
    <w:basedOn w:val="Standardnpsmoodstavce"/>
    <w:link w:val="Bntext"/>
    <w:rsid w:val="0023636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o-efekt.cz/cz/dotacni-programy/vyzvy/2-2022-avizo-vyzvy-energeticke-konzultacni-a-informacni-stredisko-ekis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isportal.mpo.cz/AISPortal/Default" TargetMode="External"/><Relationship Id="rId24" Type="http://schemas.openxmlformats.org/officeDocument/2006/relationships/hyperlink" Target="http://www.mpo-efek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ustice.cz/" TargetMode="External"/><Relationship Id="rId23" Type="http://schemas.openxmlformats.org/officeDocument/2006/relationships/image" Target="media/image10.png"/><Relationship Id="rId28" Type="http://schemas.openxmlformats.org/officeDocument/2006/relationships/header" Target="header1.xml"/><Relationship Id="rId10" Type="http://schemas.openxmlformats.org/officeDocument/2006/relationships/hyperlink" Target="https://www.mpo-efekt.cz/cz/dotacni-programy/cesta-k-dotaci" TargetMode="External"/><Relationship Id="rId19" Type="http://schemas.openxmlformats.org/officeDocument/2006/relationships/hyperlink" Target="http://www.mapy.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po-efekt.cz/cz/dotacni-programy/cesta-k-dotaci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gif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FEB80-917E-453C-A6E9-6FC8976B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4BF39B9.dotm</Template>
  <TotalTime>1</TotalTime>
  <Pages>13</Pages>
  <Words>2934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Lucie</dc:creator>
  <cp:keywords/>
  <dc:description/>
  <cp:lastModifiedBy>Trechová Jana</cp:lastModifiedBy>
  <cp:revision>2</cp:revision>
  <dcterms:created xsi:type="dcterms:W3CDTF">2022-05-09T08:42:00Z</dcterms:created>
  <dcterms:modified xsi:type="dcterms:W3CDTF">2022-05-09T08:42:00Z</dcterms:modified>
</cp:coreProperties>
</file>