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E5" w:rsidRPr="00897635" w:rsidRDefault="000460E5" w:rsidP="000460E5">
      <w:pPr>
        <w:jc w:val="center"/>
        <w:rPr>
          <w:rFonts w:cs="Arial"/>
          <w:b/>
          <w:sz w:val="36"/>
        </w:rPr>
      </w:pPr>
      <w:r w:rsidRPr="00897635">
        <w:rPr>
          <w:rFonts w:cs="Arial"/>
          <w:b/>
          <w:sz w:val="36"/>
        </w:rPr>
        <w:t xml:space="preserve">     PRŮBĚŽNÁ / ZÁVĚREČNÁ ZPRÁVA *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Poskytovatel:</w:t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  <w:t>MINISTERSTVO PRŮMYSLU A OBCHODU</w:t>
      </w:r>
    </w:p>
    <w:p w:rsidR="000460E5" w:rsidRPr="00897635" w:rsidRDefault="000460E5" w:rsidP="000460E5">
      <w:pPr>
        <w:spacing w:line="240" w:lineRule="auto"/>
        <w:contextualSpacing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contextualSpacing/>
        <w:rPr>
          <w:rFonts w:cs="Arial"/>
          <w:b/>
        </w:rPr>
      </w:pPr>
      <w:r w:rsidRPr="00897635">
        <w:rPr>
          <w:rFonts w:cs="Arial"/>
          <w:b/>
          <w:u w:val="single"/>
        </w:rPr>
        <w:t>Program:</w:t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  <w:t>Státní program na podporu úspor energie na období 2017-2021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</w:r>
      <w:r w:rsidR="006A41A9">
        <w:rPr>
          <w:rFonts w:cs="Arial"/>
        </w:rPr>
        <w:t>program EFEKT 2 pro rok 202</w:t>
      </w:r>
      <w:r w:rsidR="002E12AB">
        <w:rPr>
          <w:rFonts w:cs="Arial"/>
        </w:rPr>
        <w:t>1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 xml:space="preserve">Příjemce </w:t>
      </w:r>
      <w:proofErr w:type="gramStart"/>
      <w:r w:rsidRPr="00897635">
        <w:rPr>
          <w:rFonts w:cs="Arial"/>
          <w:b/>
          <w:u w:val="single"/>
        </w:rPr>
        <w:t>dotace:</w:t>
      </w:r>
      <w:r w:rsidRPr="00897635">
        <w:rPr>
          <w:rFonts w:cs="Arial"/>
          <w:b/>
        </w:rPr>
        <w:t xml:space="preserve">             </w:t>
      </w:r>
      <w:r w:rsidRPr="00897635">
        <w:rPr>
          <w:rFonts w:cs="Arial"/>
          <w:i/>
          <w:highlight w:val="yellow"/>
        </w:rPr>
        <w:t>název</w:t>
      </w:r>
      <w:proofErr w:type="gramEnd"/>
      <w:r w:rsidRPr="00897635">
        <w:rPr>
          <w:rFonts w:cs="Arial"/>
          <w:i/>
          <w:highlight w:val="yellow"/>
        </w:rPr>
        <w:t xml:space="preserve"> příjemce dotac</w:t>
      </w:r>
      <w:r w:rsidRPr="00A8148B">
        <w:rPr>
          <w:rFonts w:cs="Arial"/>
          <w:i/>
          <w:highlight w:val="yellow"/>
        </w:rPr>
        <w:t>e</w:t>
      </w:r>
      <w:r w:rsidR="00A8148B" w:rsidRPr="00A8148B">
        <w:rPr>
          <w:rFonts w:cs="Arial"/>
          <w:i/>
          <w:highlight w:val="yellow"/>
        </w:rPr>
        <w:t>**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Číslo rozhodnutí:</w:t>
      </w:r>
      <w:r w:rsidRPr="00897635">
        <w:rPr>
          <w:rFonts w:cs="Arial"/>
          <w:b/>
        </w:rPr>
        <w:tab/>
        <w:t xml:space="preserve">122D22200 </w:t>
      </w:r>
      <w:r w:rsidRPr="00B50950">
        <w:rPr>
          <w:rFonts w:cs="Arial"/>
          <w:b/>
          <w:highlight w:val="yellow"/>
        </w:rPr>
        <w:t xml:space="preserve">XXXX </w:t>
      </w:r>
      <w:r w:rsidRPr="00B50950">
        <w:rPr>
          <w:rFonts w:cs="Arial"/>
          <w:highlight w:val="yellow"/>
        </w:rPr>
        <w:t>(vyplňte čtyřčíslí dotace)</w:t>
      </w:r>
      <w:r w:rsidR="00A8148B" w:rsidRPr="00A8148B">
        <w:rPr>
          <w:rFonts w:cs="Arial"/>
          <w:highlight w:val="yellow"/>
        </w:rPr>
        <w:t>**</w:t>
      </w:r>
      <w:r w:rsidR="00A8148B">
        <w:rPr>
          <w:rFonts w:cs="Arial"/>
        </w:rPr>
        <w:t xml:space="preserve"> </w:t>
      </w:r>
      <w:r w:rsidRPr="00897635">
        <w:rPr>
          <w:rFonts w:cs="Arial"/>
          <w:b/>
        </w:rPr>
        <w:t xml:space="preserve"> 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Aktivita programu:</w:t>
      </w:r>
      <w:r w:rsidR="00897635">
        <w:rPr>
          <w:rFonts w:cs="Arial"/>
          <w:b/>
        </w:rPr>
        <w:t xml:space="preserve"> </w:t>
      </w:r>
      <w:r w:rsidRPr="00897635">
        <w:rPr>
          <w:rFonts w:cs="Arial"/>
        </w:rPr>
        <w:t>2</w:t>
      </w:r>
      <w:r w:rsidR="00EE6816">
        <w:rPr>
          <w:rFonts w:cs="Arial"/>
        </w:rPr>
        <w:t>G Zpracování územní energetické koncepce</w:t>
      </w:r>
      <w:r w:rsidR="00261090">
        <w:rPr>
          <w:rFonts w:cs="Arial"/>
        </w:rPr>
        <w:t xml:space="preserve"> a m</w:t>
      </w:r>
      <w:r w:rsidR="002E12AB">
        <w:rPr>
          <w:rFonts w:cs="Arial"/>
        </w:rPr>
        <w:t>ístní energetické koncepce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i/>
        </w:rPr>
      </w:pPr>
      <w:r w:rsidRPr="00897635">
        <w:rPr>
          <w:rFonts w:cs="Arial"/>
          <w:b/>
          <w:u w:val="single"/>
        </w:rPr>
        <w:t xml:space="preserve">Název </w:t>
      </w:r>
      <w:proofErr w:type="gramStart"/>
      <w:r w:rsidRPr="00897635">
        <w:rPr>
          <w:rFonts w:cs="Arial"/>
          <w:b/>
          <w:u w:val="single"/>
        </w:rPr>
        <w:t>projektu:</w:t>
      </w:r>
      <w:r w:rsidR="00897635">
        <w:rPr>
          <w:rFonts w:cs="Arial"/>
          <w:b/>
        </w:rPr>
        <w:t xml:space="preserve">             </w:t>
      </w:r>
      <w:r w:rsidRPr="00897635">
        <w:rPr>
          <w:rFonts w:cs="Arial"/>
          <w:i/>
          <w:highlight w:val="yellow"/>
        </w:rPr>
        <w:t>název</w:t>
      </w:r>
      <w:proofErr w:type="gramEnd"/>
      <w:r w:rsidRPr="00897635">
        <w:rPr>
          <w:rFonts w:cs="Arial"/>
          <w:i/>
          <w:highlight w:val="yellow"/>
        </w:rPr>
        <w:t xml:space="preserve"> projektu příjemce dota</w:t>
      </w:r>
      <w:r w:rsidRPr="00A8148B">
        <w:rPr>
          <w:rFonts w:cs="Arial"/>
          <w:i/>
          <w:highlight w:val="yellow"/>
        </w:rPr>
        <w:t>ce</w:t>
      </w:r>
      <w:r w:rsidR="00A8148B" w:rsidRPr="00A8148B">
        <w:rPr>
          <w:rFonts w:cs="Arial"/>
          <w:i/>
          <w:highlight w:val="yellow"/>
        </w:rPr>
        <w:t>**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Stručný popis projektu:</w:t>
      </w:r>
    </w:p>
    <w:p w:rsidR="000460E5" w:rsidRPr="00897635" w:rsidRDefault="000460E5" w:rsidP="000460E5">
      <w:pPr>
        <w:spacing w:line="240" w:lineRule="auto"/>
        <w:rPr>
          <w:rFonts w:cs="Arial"/>
          <w:i/>
        </w:rPr>
      </w:pPr>
      <w:r w:rsidRPr="00A8148B">
        <w:rPr>
          <w:rFonts w:cs="Arial"/>
          <w:i/>
          <w:highlight w:val="yellow"/>
        </w:rPr>
        <w:t xml:space="preserve">stručný popis průběhu </w:t>
      </w:r>
      <w:r w:rsidR="00EE6816">
        <w:rPr>
          <w:rFonts w:cs="Arial"/>
          <w:i/>
          <w:highlight w:val="yellow"/>
        </w:rPr>
        <w:t>ÚEK</w:t>
      </w:r>
      <w:r w:rsidR="002E12AB">
        <w:rPr>
          <w:rFonts w:cs="Arial"/>
          <w:i/>
          <w:highlight w:val="yellow"/>
        </w:rPr>
        <w:t xml:space="preserve"> nebo MEK</w:t>
      </w:r>
      <w:r w:rsidRPr="00A8148B">
        <w:rPr>
          <w:rFonts w:cs="Arial"/>
          <w:i/>
          <w:highlight w:val="yellow"/>
        </w:rPr>
        <w:t xml:space="preserve"> </w:t>
      </w:r>
      <w:r w:rsidR="004E3234" w:rsidRPr="00A8148B">
        <w:rPr>
          <w:rFonts w:cs="Arial"/>
          <w:i/>
          <w:highlight w:val="yellow"/>
        </w:rPr>
        <w:t>+</w:t>
      </w:r>
      <w:r w:rsidR="00A63E6C" w:rsidRPr="00A8148B">
        <w:rPr>
          <w:rFonts w:cs="Arial"/>
          <w:i/>
          <w:highlight w:val="yellow"/>
        </w:rPr>
        <w:t xml:space="preserve"> </w:t>
      </w:r>
      <w:r w:rsidRPr="00A8148B">
        <w:rPr>
          <w:rFonts w:cs="Arial"/>
          <w:i/>
          <w:highlight w:val="yellow"/>
        </w:rPr>
        <w:t>(</w:t>
      </w:r>
      <w:r w:rsidR="00D00C30" w:rsidRPr="00A8148B">
        <w:rPr>
          <w:rFonts w:cs="Arial"/>
          <w:i/>
          <w:highlight w:val="yellow"/>
        </w:rPr>
        <w:t>vst</w:t>
      </w:r>
      <w:r w:rsidR="00EE6816">
        <w:rPr>
          <w:rFonts w:cs="Arial"/>
          <w:i/>
          <w:highlight w:val="yellow"/>
        </w:rPr>
        <w:t>upy, postup realizace projektu,</w:t>
      </w:r>
      <w:r w:rsidR="00671002" w:rsidRPr="00A8148B">
        <w:rPr>
          <w:rFonts w:cs="Arial"/>
          <w:i/>
          <w:highlight w:val="yellow"/>
        </w:rPr>
        <w:t xml:space="preserve"> </w:t>
      </w:r>
      <w:r w:rsidRPr="00A8148B">
        <w:rPr>
          <w:rFonts w:cs="Arial"/>
          <w:i/>
          <w:highlight w:val="yellow"/>
        </w:rPr>
        <w:t>dosažené cíle projektu</w:t>
      </w:r>
      <w:r w:rsidR="004E3234" w:rsidRPr="00A8148B">
        <w:rPr>
          <w:rFonts w:cs="Arial"/>
          <w:i/>
          <w:highlight w:val="yellow"/>
        </w:rPr>
        <w:t>)</w:t>
      </w:r>
      <w:r w:rsidRPr="00A8148B">
        <w:rPr>
          <w:rFonts w:cs="Arial"/>
          <w:i/>
          <w:highlight w:val="yellow"/>
        </w:rPr>
        <w:t xml:space="preserve"> </w:t>
      </w:r>
      <w:r w:rsidR="00A8148B" w:rsidRPr="00A8148B">
        <w:rPr>
          <w:rFonts w:cs="Arial"/>
          <w:i/>
          <w:highlight w:val="yellow"/>
        </w:rPr>
        <w:t>**</w:t>
      </w: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897635" w:rsidRDefault="00897635" w:rsidP="000460E5">
      <w:pPr>
        <w:spacing w:line="240" w:lineRule="auto"/>
        <w:rPr>
          <w:rFonts w:cs="Arial"/>
          <w:b/>
        </w:rPr>
      </w:pPr>
    </w:p>
    <w:p w:rsidR="00EE6816" w:rsidRDefault="00EE6816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lastRenderedPageBreak/>
        <w:t>Termíny:</w:t>
      </w:r>
    </w:p>
    <w:p w:rsidR="00B21612" w:rsidRPr="00897635" w:rsidRDefault="00B21612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>Termín ukončení projektu dle Rozhodnutí (řádek 2018):</w:t>
      </w:r>
    </w:p>
    <w:p w:rsidR="00B21612" w:rsidRPr="00897635" w:rsidRDefault="00B21612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Termín ukončení projektu dle skutečnosti (viz </w:t>
      </w:r>
      <w:r w:rsidR="004E3234" w:rsidRPr="00897635">
        <w:rPr>
          <w:rFonts w:cs="Arial"/>
        </w:rPr>
        <w:t>odevzdání Závěrečné zprávy</w:t>
      </w:r>
      <w:r w:rsidRPr="00897635">
        <w:rPr>
          <w:rFonts w:cs="Arial"/>
        </w:rPr>
        <w:t>):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Parametry projektu: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 w:rsidR="00EE6816">
        <w:rPr>
          <w:rFonts w:cs="Arial"/>
        </w:rPr>
        <w:t>koncepcí</w:t>
      </w:r>
      <w:r w:rsidRPr="00897635">
        <w:rPr>
          <w:rFonts w:cs="Arial"/>
        </w:rPr>
        <w:t xml:space="preserve"> dle Rozhodnutí (viz parametry):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713948" w:rsidRPr="00897635" w:rsidRDefault="00443CA6" w:rsidP="00605759">
      <w:pPr>
        <w:rPr>
          <w:b/>
          <w:u w:val="single"/>
        </w:rPr>
      </w:pPr>
      <w:r w:rsidRPr="00897635">
        <w:rPr>
          <w:b/>
          <w:u w:val="single"/>
        </w:rPr>
        <w:t>Místo uložení prvotních dokladů:</w:t>
      </w:r>
    </w:p>
    <w:p w:rsidR="00443CA6" w:rsidRPr="00817F2E" w:rsidRDefault="00817F2E" w:rsidP="00605759">
      <w:pPr>
        <w:rPr>
          <w:i/>
        </w:rPr>
      </w:pPr>
      <w:r w:rsidRPr="00817F2E">
        <w:rPr>
          <w:i/>
          <w:highlight w:val="yellow"/>
        </w:rPr>
        <w:t>adresu sídla kde jsou uloženy pro případnou kontrolu</w:t>
      </w:r>
      <w:r w:rsidR="00A8148B" w:rsidRPr="00A8148B">
        <w:rPr>
          <w:i/>
          <w:highlight w:val="yellow"/>
        </w:rPr>
        <w:t>**</w:t>
      </w:r>
    </w:p>
    <w:p w:rsidR="00897635" w:rsidRDefault="00897635" w:rsidP="00605759"/>
    <w:p w:rsidR="00897635" w:rsidRDefault="00897635" w:rsidP="00605759"/>
    <w:p w:rsidR="00897635" w:rsidRDefault="00897635" w:rsidP="00605759"/>
    <w:p w:rsidR="00897635" w:rsidRDefault="00671002" w:rsidP="00605759">
      <w:pPr>
        <w:rPr>
          <w:b/>
          <w:u w:val="single"/>
        </w:rPr>
      </w:pPr>
      <w:r>
        <w:rPr>
          <w:b/>
          <w:u w:val="single"/>
        </w:rPr>
        <w:t>Společné p</w:t>
      </w:r>
      <w:r w:rsidR="00341838">
        <w:rPr>
          <w:b/>
          <w:u w:val="single"/>
        </w:rPr>
        <w:t>ovinné p</w:t>
      </w:r>
      <w:r>
        <w:rPr>
          <w:b/>
          <w:u w:val="single"/>
        </w:rPr>
        <w:t xml:space="preserve">řílohy, které musí být součástí k průběžné i </w:t>
      </w:r>
      <w:r w:rsidR="00897635" w:rsidRPr="00897635">
        <w:rPr>
          <w:b/>
          <w:u w:val="single"/>
        </w:rPr>
        <w:t>závěrečné zprávě:</w:t>
      </w: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1) </w:t>
      </w:r>
      <w:r w:rsidR="00261090">
        <w:rPr>
          <w:color w:val="000000"/>
        </w:rPr>
        <w:t>K</w:t>
      </w:r>
      <w:r w:rsidRPr="00341838">
        <w:rPr>
          <w:color w:val="000000"/>
        </w:rPr>
        <w:t>opie faktur včetně položkových rozpočtů k daným fakturám, faktury</w:t>
      </w:r>
      <w:r w:rsidR="006A41A9">
        <w:rPr>
          <w:color w:val="000000"/>
        </w:rPr>
        <w:t xml:space="preserve"> ve výši dotace</w:t>
      </w:r>
      <w:r w:rsidRPr="00341838">
        <w:rPr>
          <w:color w:val="000000"/>
        </w:rPr>
        <w:t xml:space="preserve"> m</w:t>
      </w:r>
      <w:r w:rsidR="006A41A9">
        <w:rPr>
          <w:color w:val="000000"/>
        </w:rPr>
        <w:t>usí být uhrazeny do 31. 12. 202</w:t>
      </w:r>
      <w:r w:rsidR="002E12AB">
        <w:rPr>
          <w:color w:val="000000"/>
        </w:rPr>
        <w:t>1 (v případě dvouletých dotací do 31.</w:t>
      </w:r>
      <w:r w:rsidR="00261090">
        <w:rPr>
          <w:color w:val="000000"/>
        </w:rPr>
        <w:t xml:space="preserve"> </w:t>
      </w:r>
      <w:r w:rsidR="002E12AB">
        <w:rPr>
          <w:color w:val="000000"/>
        </w:rPr>
        <w:t>12.</w:t>
      </w:r>
      <w:r w:rsidR="00261090">
        <w:rPr>
          <w:color w:val="000000"/>
        </w:rPr>
        <w:t xml:space="preserve"> </w:t>
      </w:r>
      <w:r w:rsidR="002E12AB">
        <w:rPr>
          <w:color w:val="000000"/>
        </w:rPr>
        <w:t xml:space="preserve">2022). </w:t>
      </w:r>
      <w:r w:rsidR="002E12AB" w:rsidRPr="00217963">
        <w:rPr>
          <w:rFonts w:cstheme="minorHAnsi"/>
          <w:u w:val="single"/>
        </w:rPr>
        <w:t>Poskytnuté státní prostředky (</w:t>
      </w:r>
      <w:r w:rsidR="002E12AB">
        <w:rPr>
          <w:rFonts w:cstheme="minorHAnsi"/>
          <w:u w:val="single"/>
        </w:rPr>
        <w:t>dotace</w:t>
      </w:r>
      <w:r w:rsidR="002E12AB" w:rsidRPr="00217963">
        <w:rPr>
          <w:rFonts w:cstheme="minorHAnsi"/>
          <w:u w:val="single"/>
        </w:rPr>
        <w:t>) musí být vyčerpány v daném kalendářním roce</w:t>
      </w:r>
      <w:r w:rsidRPr="00341838">
        <w:rPr>
          <w:color w:val="000000"/>
        </w:rPr>
        <w:t>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2) </w:t>
      </w:r>
      <w:r w:rsidR="00261090">
        <w:rPr>
          <w:color w:val="000000"/>
        </w:rPr>
        <w:t>Č</w:t>
      </w:r>
      <w:r w:rsidRPr="00341838">
        <w:rPr>
          <w:color w:val="000000"/>
        </w:rPr>
        <w:t>estné prohlášení</w:t>
      </w:r>
      <w:r w:rsidR="00261090">
        <w:rPr>
          <w:color w:val="000000"/>
        </w:rPr>
        <w:t xml:space="preserve"> vlastních zaměstnanců</w:t>
      </w:r>
      <w:r w:rsidRPr="00341838">
        <w:rPr>
          <w:color w:val="000000"/>
        </w:rPr>
        <w:t xml:space="preserve">, že danou mzdu obdrželi. Čestné prohlášení bude k dispozici ke stažení na webových stránkách </w:t>
      </w:r>
      <w:hyperlink r:id="rId7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. Žadatel mimo jiné doloží pracovní výkaz a počet odpracovaných hodin na projektu. Mzda vlastních zaměstnanců za prosinec musí být uhrazena nejpozději v lednu následujícího roku;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3) </w:t>
      </w:r>
      <w:r w:rsidR="00261090">
        <w:rPr>
          <w:color w:val="000000"/>
        </w:rPr>
        <w:t>V</w:t>
      </w:r>
      <w:r>
        <w:rPr>
          <w:color w:val="000000"/>
        </w:rPr>
        <w:t xml:space="preserve"> případě </w:t>
      </w:r>
      <w:r w:rsidRPr="00341838">
        <w:rPr>
          <w:color w:val="000000"/>
        </w:rPr>
        <w:t>externí</w:t>
      </w:r>
      <w:r w:rsidR="00261090">
        <w:rPr>
          <w:color w:val="000000"/>
        </w:rPr>
        <w:t>ch</w:t>
      </w:r>
      <w:r w:rsidRPr="00341838">
        <w:rPr>
          <w:color w:val="000000"/>
        </w:rPr>
        <w:t xml:space="preserve"> spolupracovní</w:t>
      </w:r>
      <w:r w:rsidR="00261090">
        <w:rPr>
          <w:color w:val="000000"/>
        </w:rPr>
        <w:t>ků</w:t>
      </w:r>
      <w:r w:rsidRPr="00341838">
        <w:rPr>
          <w:color w:val="000000"/>
        </w:rPr>
        <w:t xml:space="preserve"> doložit dohodu o provedení práce a fakturu za odvedenou práci. Faktura m</w:t>
      </w:r>
      <w:r w:rsidR="006A41A9">
        <w:rPr>
          <w:color w:val="000000"/>
        </w:rPr>
        <w:t>usí být uhrazena do 31. 12. 202</w:t>
      </w:r>
      <w:r w:rsidR="002E12AB">
        <w:rPr>
          <w:color w:val="000000"/>
        </w:rPr>
        <w:t>1 (v případě dvouletých dotací do 31.</w:t>
      </w:r>
      <w:r w:rsidR="00261090">
        <w:rPr>
          <w:color w:val="000000"/>
        </w:rPr>
        <w:t xml:space="preserve"> </w:t>
      </w:r>
      <w:r w:rsidR="002E12AB">
        <w:rPr>
          <w:color w:val="000000"/>
        </w:rPr>
        <w:t>12.</w:t>
      </w:r>
      <w:r w:rsidR="00261090">
        <w:rPr>
          <w:color w:val="000000"/>
        </w:rPr>
        <w:t xml:space="preserve"> </w:t>
      </w:r>
      <w:r w:rsidR="002E12AB">
        <w:rPr>
          <w:color w:val="000000"/>
        </w:rPr>
        <w:t xml:space="preserve">2022). </w:t>
      </w:r>
      <w:r w:rsidR="002E12AB" w:rsidRPr="00217963">
        <w:rPr>
          <w:rFonts w:cstheme="minorHAnsi"/>
          <w:u w:val="single"/>
        </w:rPr>
        <w:t>Poskytnuté státní prostředky (</w:t>
      </w:r>
      <w:r w:rsidR="002E12AB">
        <w:rPr>
          <w:rFonts w:cstheme="minorHAnsi"/>
          <w:u w:val="single"/>
        </w:rPr>
        <w:t>dotace</w:t>
      </w:r>
      <w:r w:rsidR="002E12AB" w:rsidRPr="00217963">
        <w:rPr>
          <w:rFonts w:cstheme="minorHAnsi"/>
          <w:u w:val="single"/>
        </w:rPr>
        <w:t>) musí být vyčerpány v daném kalendářním roce</w:t>
      </w:r>
      <w:r w:rsidR="002E12AB" w:rsidRPr="00341838">
        <w:rPr>
          <w:color w:val="000000"/>
        </w:rPr>
        <w:t>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4) </w:t>
      </w:r>
      <w:r w:rsidR="00261090">
        <w:rPr>
          <w:color w:val="000000"/>
        </w:rPr>
        <w:t>K</w:t>
      </w:r>
      <w:r w:rsidRPr="00341838">
        <w:rPr>
          <w:color w:val="000000"/>
        </w:rPr>
        <w:t>opie výpisů z bankovního účtu – výpis z účtu u všech plateb uhrazených za projekt (např. faktury, mzdy zaměstnanců, atd.);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5) </w:t>
      </w:r>
      <w:r w:rsidR="00261090">
        <w:rPr>
          <w:color w:val="000000"/>
        </w:rPr>
        <w:t>P</w:t>
      </w:r>
      <w:r w:rsidRPr="00341838">
        <w:rPr>
          <w:color w:val="000000"/>
        </w:rPr>
        <w:t>řehlednou tabulku se zanesenými fakturami (čísla, předmět fa, datum úhrady), celková výše faktury, dále zde bude uvedena výše způsobilých výdajů z faktury, součty sloupců případně řádků</w:t>
      </w:r>
      <w:r>
        <w:rPr>
          <w:color w:val="000000"/>
        </w:rPr>
        <w:t>, tabulka je</w:t>
      </w:r>
      <w:r w:rsidRPr="00341838">
        <w:rPr>
          <w:color w:val="000000"/>
        </w:rPr>
        <w:t xml:space="preserve"> k dispozici ke stažení na webových stránkách </w:t>
      </w:r>
      <w:hyperlink r:id="rId8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;</w:t>
      </w:r>
    </w:p>
    <w:p w:rsidR="00FB3CC9" w:rsidRDefault="00FB3CC9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6) </w:t>
      </w:r>
      <w:r w:rsidR="00261090">
        <w:rPr>
          <w:color w:val="000000"/>
        </w:rPr>
        <w:t>J</w:t>
      </w:r>
      <w:r w:rsidRPr="00341838">
        <w:rPr>
          <w:color w:val="000000"/>
        </w:rPr>
        <w:t>iné doklady, které prokazují výši vynaložených výdajů (přehled vyúčtování prostředků ze státní dotace a z vlastních a jiných zdrojů, soupis dodávek a výkonů);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7) </w:t>
      </w:r>
      <w:r w:rsidR="00261090">
        <w:rPr>
          <w:color w:val="000000"/>
        </w:rPr>
        <w:t>Z</w:t>
      </w:r>
      <w:r w:rsidRPr="00341838">
        <w:rPr>
          <w:color w:val="000000"/>
        </w:rPr>
        <w:t>právy z případných kontrol (podle zákona o finanční kontrole);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8) </w:t>
      </w:r>
      <w:r w:rsidR="00261090">
        <w:rPr>
          <w:b/>
          <w:i/>
          <w:u w:val="single"/>
        </w:rPr>
        <w:t>P</w:t>
      </w:r>
      <w:r w:rsidRPr="00341838">
        <w:rPr>
          <w:b/>
          <w:i/>
          <w:u w:val="single"/>
        </w:rPr>
        <w:t>odklady pro finanční vypořádání dotace</w:t>
      </w:r>
      <w:r w:rsidRPr="00341838">
        <w:rPr>
          <w:u w:val="single"/>
        </w:rPr>
        <w:t xml:space="preserve"> (dle vyhlášky č. 367/2015 Sb., příloha č. 3B) a stručný komentář, oboje podepsané statutárním orgánem s razítkem firmy,</w:t>
      </w:r>
      <w:r w:rsidRPr="00AF7017">
        <w:t xml:space="preserve"> </w:t>
      </w:r>
      <w:r>
        <w:t xml:space="preserve">tato příloha bude k dispozici ke stažení na webových stránkách </w:t>
      </w:r>
      <w:hyperlink r:id="rId9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;</w:t>
      </w: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9) </w:t>
      </w:r>
      <w:r w:rsidR="00261090">
        <w:rPr>
          <w:color w:val="000000"/>
        </w:rPr>
        <w:t>S</w:t>
      </w:r>
      <w:r w:rsidRPr="00341838">
        <w:rPr>
          <w:color w:val="000000"/>
        </w:rPr>
        <w:t xml:space="preserve">oučástí zprávy mohou být i další doklady, prokazující hospodárné vynaložení finančních prostředků státního rozpočtu ve smyslu </w:t>
      </w:r>
      <w:r w:rsidR="00261090">
        <w:rPr>
          <w:color w:val="000000"/>
        </w:rPr>
        <w:t>operativní evidence dle odst. 1</w:t>
      </w:r>
      <w:r w:rsidRPr="00341838">
        <w:rPr>
          <w:color w:val="000000"/>
        </w:rPr>
        <w:t xml:space="preserve"> části C) Podmínek;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>10)</w:t>
      </w:r>
      <w:r w:rsidRPr="00341838">
        <w:rPr>
          <w:color w:val="000000"/>
        </w:rPr>
        <w:t xml:space="preserve"> </w:t>
      </w:r>
      <w:r>
        <w:rPr>
          <w:color w:val="000000"/>
        </w:rPr>
        <w:t>Pokud</w:t>
      </w:r>
      <w:r w:rsidR="00261090">
        <w:rPr>
          <w:color w:val="000000"/>
        </w:rPr>
        <w:t xml:space="preserve"> příjemce dotace</w:t>
      </w:r>
      <w:r>
        <w:rPr>
          <w:color w:val="000000"/>
        </w:rPr>
        <w:t xml:space="preserve"> </w:t>
      </w:r>
      <w:r w:rsidR="00261090">
        <w:rPr>
          <w:color w:val="000000"/>
        </w:rPr>
        <w:t>č</w:t>
      </w:r>
      <w:r>
        <w:rPr>
          <w:color w:val="000000"/>
        </w:rPr>
        <w:t>ást dotace</w:t>
      </w:r>
      <w:r w:rsidR="00261090">
        <w:rPr>
          <w:color w:val="000000"/>
        </w:rPr>
        <w:t xml:space="preserve"> vrací,</w:t>
      </w:r>
      <w:r>
        <w:rPr>
          <w:color w:val="000000"/>
        </w:rPr>
        <w:t xml:space="preserve"> pak platí, že p</w:t>
      </w:r>
      <w:r w:rsidRPr="00341838">
        <w:rPr>
          <w:color w:val="000000"/>
        </w:rPr>
        <w:t>říjemce zašle také Avízo o vrácení finančních prostředků dle odst. 7</w:t>
      </w:r>
      <w:r w:rsidR="00261090">
        <w:rPr>
          <w:color w:val="000000"/>
        </w:rPr>
        <w:t xml:space="preserve"> části</w:t>
      </w:r>
      <w:r w:rsidRPr="00341838">
        <w:rPr>
          <w:color w:val="000000"/>
        </w:rPr>
        <w:t xml:space="preserve"> B) Podmínek;</w:t>
      </w:r>
    </w:p>
    <w:p w:rsidR="001B2C0A" w:rsidRDefault="001B2C0A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1B2C0A" w:rsidRDefault="001B2C0A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</w:pPr>
      <w:r w:rsidRPr="001B2C0A">
        <w:rPr>
          <w:color w:val="000000"/>
        </w:rPr>
        <w:t xml:space="preserve">11) </w:t>
      </w:r>
      <w:r>
        <w:t>Z</w:t>
      </w:r>
      <w:r w:rsidRPr="000E25A2">
        <w:t>pracovaná</w:t>
      </w:r>
      <w:r>
        <w:t xml:space="preserve"> část</w:t>
      </w:r>
      <w:r w:rsidRPr="000E25A2">
        <w:t xml:space="preserve"> </w:t>
      </w:r>
      <w:r>
        <w:t>územní energetické koncepce</w:t>
      </w:r>
      <w:r w:rsidRPr="000E25A2">
        <w:t xml:space="preserve"> </w:t>
      </w:r>
      <w:r w:rsidR="00261090">
        <w:t xml:space="preserve">nebo </w:t>
      </w:r>
      <w:r w:rsidR="00261090" w:rsidRPr="00B119C6">
        <w:rPr>
          <w:rFonts w:cstheme="minorHAnsi"/>
        </w:rPr>
        <w:t>místní energetické koncepce</w:t>
      </w:r>
      <w:r w:rsidR="00261090" w:rsidRPr="000E25A2">
        <w:t xml:space="preserve"> </w:t>
      </w:r>
      <w:r w:rsidR="00261090">
        <w:t xml:space="preserve">musí být dodána </w:t>
      </w:r>
      <w:r w:rsidRPr="000E25A2">
        <w:t>na datovém nosiči, a to bezpodmínečně v jednom so</w:t>
      </w:r>
      <w:r w:rsidR="00DE5CE5">
        <w:t>uboru ve formátu WORD nebo PDF;</w:t>
      </w:r>
    </w:p>
    <w:p w:rsidR="00AE251E" w:rsidRDefault="00AE251E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</w:pPr>
    </w:p>
    <w:p w:rsidR="00AE251E" w:rsidRPr="00605768" w:rsidRDefault="00AE251E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</w:pPr>
      <w:r>
        <w:t xml:space="preserve">12) </w:t>
      </w:r>
      <w:r>
        <w:rPr>
          <w:rFonts w:cstheme="minorHAnsi"/>
          <w:bCs/>
        </w:rPr>
        <w:t>P</w:t>
      </w:r>
      <w:r w:rsidRPr="002226D7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správném </w:t>
      </w:r>
      <w:r w:rsidRPr="002226D7">
        <w:rPr>
          <w:rFonts w:cstheme="minorHAnsi"/>
          <w:bCs/>
        </w:rPr>
        <w:t>finančním vypořádání</w:t>
      </w:r>
      <w:r>
        <w:rPr>
          <w:rFonts w:cstheme="minorHAnsi"/>
          <w:bCs/>
        </w:rPr>
        <w:t xml:space="preserve"> </w:t>
      </w:r>
      <w:r w:rsidRPr="002226D7">
        <w:rPr>
          <w:rFonts w:cstheme="minorHAnsi"/>
          <w:bCs/>
        </w:rPr>
        <w:t xml:space="preserve">vyplacené </w:t>
      </w:r>
      <w:r>
        <w:rPr>
          <w:rFonts w:cstheme="minorHAnsi"/>
          <w:bCs/>
        </w:rPr>
        <w:t xml:space="preserve">části </w:t>
      </w:r>
      <w:r w:rsidRPr="002226D7">
        <w:rPr>
          <w:rFonts w:cstheme="minorHAnsi"/>
          <w:bCs/>
        </w:rPr>
        <w:t>dotace</w:t>
      </w:r>
      <w:r>
        <w:rPr>
          <w:rFonts w:cstheme="minorHAnsi"/>
          <w:bCs/>
        </w:rPr>
        <w:t xml:space="preserve"> (průběžné zprávy)</w:t>
      </w:r>
      <w:r w:rsidRPr="002226D7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následuje</w:t>
      </w:r>
      <w:r w:rsidRPr="002226D7">
        <w:rPr>
          <w:rFonts w:cstheme="minorHAnsi"/>
          <w:bCs/>
        </w:rPr>
        <w:t xml:space="preserve"> předložení žádosti o platbu, jejíž součástí </w:t>
      </w:r>
      <w:r>
        <w:rPr>
          <w:rFonts w:cstheme="minorHAnsi"/>
          <w:bCs/>
        </w:rPr>
        <w:t>jsou</w:t>
      </w:r>
      <w:r w:rsidRPr="002226D7">
        <w:rPr>
          <w:rFonts w:cstheme="minorHAnsi"/>
          <w:bCs/>
        </w:rPr>
        <w:t xml:space="preserve"> povinné přílohy</w:t>
      </w:r>
      <w:r>
        <w:rPr>
          <w:rFonts w:cstheme="minorHAnsi"/>
          <w:bCs/>
        </w:rPr>
        <w:t xml:space="preserve"> č. 13, 14, 15. V případě, že je vše v</w:t>
      </w:r>
      <w:r w:rsidR="00751C94">
        <w:rPr>
          <w:rFonts w:cstheme="minorHAnsi"/>
          <w:bCs/>
        </w:rPr>
        <w:t> </w:t>
      </w:r>
      <w:r>
        <w:rPr>
          <w:rFonts w:cstheme="minorHAnsi"/>
          <w:bCs/>
        </w:rPr>
        <w:t>pořádku</w:t>
      </w:r>
      <w:r w:rsidR="00751C94">
        <w:rPr>
          <w:rFonts w:cstheme="minorHAnsi"/>
          <w:bCs/>
        </w:rPr>
        <w:t>,</w:t>
      </w:r>
      <w:bookmarkStart w:id="0" w:name="_GoBack"/>
      <w:bookmarkEnd w:id="0"/>
      <w:r>
        <w:rPr>
          <w:rFonts w:cstheme="minorHAnsi"/>
          <w:bCs/>
        </w:rPr>
        <w:t xml:space="preserve"> následuje vyplacení zbylé části dotace na účet příjemce.</w:t>
      </w:r>
    </w:p>
    <w:p w:rsidR="00671002" w:rsidRDefault="00671002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rPr>
          <w:b/>
          <w:u w:val="single"/>
        </w:rPr>
      </w:pPr>
      <w:r>
        <w:rPr>
          <w:b/>
          <w:u w:val="single"/>
        </w:rPr>
        <w:t>Další povinné p</w:t>
      </w:r>
      <w:r w:rsidRPr="00897635">
        <w:rPr>
          <w:b/>
          <w:u w:val="single"/>
        </w:rPr>
        <w:t>řílohy</w:t>
      </w:r>
      <w:r>
        <w:rPr>
          <w:b/>
          <w:u w:val="single"/>
        </w:rPr>
        <w:t>,</w:t>
      </w:r>
      <w:r w:rsidRPr="00897635">
        <w:rPr>
          <w:b/>
          <w:u w:val="single"/>
        </w:rPr>
        <w:t xml:space="preserve"> k</w:t>
      </w:r>
      <w:r>
        <w:rPr>
          <w:b/>
          <w:u w:val="single"/>
        </w:rPr>
        <w:t>teré se dokládají, pouze pro závěrečnou zprávu</w:t>
      </w:r>
      <w:r w:rsidRPr="00897635">
        <w:rPr>
          <w:b/>
          <w:u w:val="single"/>
        </w:rPr>
        <w:t>:</w:t>
      </w:r>
    </w:p>
    <w:p w:rsidR="00DE5CE5" w:rsidRPr="00DE5CE5" w:rsidRDefault="00DE5CE5" w:rsidP="00DE5CE5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b/>
          <w:i/>
        </w:rPr>
      </w:pPr>
      <w:r>
        <w:t>12) Z</w:t>
      </w:r>
      <w:r w:rsidRPr="000E25A2">
        <w:t>ávěrečná zpráva ob</w:t>
      </w:r>
      <w:r>
        <w:t>sahuje doklady uvedené v odst. 4</w:t>
      </w:r>
      <w:r w:rsidRPr="000E25A2">
        <w:t xml:space="preserve"> části C) Podmínek včetně </w:t>
      </w:r>
      <w:r w:rsidRPr="00DE5CE5">
        <w:rPr>
          <w:b/>
          <w:i/>
        </w:rPr>
        <w:t>písemného souhlasu zástupců MPO s finální podobou územní energetické koncepce</w:t>
      </w:r>
      <w:r w:rsidR="00261090" w:rsidRPr="00261090">
        <w:t xml:space="preserve"> </w:t>
      </w:r>
      <w:r w:rsidR="00261090" w:rsidRPr="00261090">
        <w:rPr>
          <w:b/>
          <w:i/>
        </w:rPr>
        <w:t>nebo místní energetické koncepce</w:t>
      </w:r>
      <w:r w:rsidRPr="00DE5CE5">
        <w:rPr>
          <w:b/>
          <w:i/>
        </w:rPr>
        <w:t>, v souladu s příslušným ustanovením zákona č. 103/2015 Sb., kterým se mění zákon č. 406/2000 Sb., o hospodaření energií, ve znění pozdějších předpisů;</w:t>
      </w:r>
    </w:p>
    <w:p w:rsidR="00605768" w:rsidRDefault="00605768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</w:pPr>
    </w:p>
    <w:p w:rsidR="00DE5CE5" w:rsidRPr="008D4058" w:rsidRDefault="00605768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</w:pPr>
      <w:r>
        <w:t xml:space="preserve">13) </w:t>
      </w:r>
      <w:r w:rsidR="00F81D7D">
        <w:t>Z</w:t>
      </w:r>
      <w:r w:rsidR="00DE5CE5" w:rsidRPr="000E25A2">
        <w:t xml:space="preserve">pracovaná územní energetická koncepce </w:t>
      </w:r>
      <w:r w:rsidR="00261090">
        <w:t xml:space="preserve">nebo </w:t>
      </w:r>
      <w:r w:rsidR="00261090" w:rsidRPr="00B119C6">
        <w:rPr>
          <w:rFonts w:cstheme="minorHAnsi"/>
        </w:rPr>
        <w:t>místní energetické koncepce</w:t>
      </w:r>
      <w:r w:rsidR="00261090" w:rsidRPr="000E25A2">
        <w:t xml:space="preserve"> </w:t>
      </w:r>
      <w:r w:rsidR="00DE5CE5" w:rsidRPr="000E25A2">
        <w:t xml:space="preserve">v tištěné formě v počtu </w:t>
      </w:r>
      <w:r w:rsidR="00C449AF">
        <w:t>2</w:t>
      </w:r>
      <w:r w:rsidR="00DE5CE5" w:rsidRPr="000E25A2">
        <w:t xml:space="preserve"> výtisk</w:t>
      </w:r>
      <w:r w:rsidR="00C449AF">
        <w:t>ů</w:t>
      </w:r>
      <w:r w:rsidR="00DE5CE5" w:rsidRPr="000E25A2">
        <w:t xml:space="preserve"> a také na datovém nosiči, a to bezpodmínečně v jednom souboru ve formátu WORD nebo PDF. Spolu s produktem musí být na datovém nosiči dodán stručný abstrakt produktu (pouze ve formátu WORD).</w:t>
      </w:r>
    </w:p>
    <w:p w:rsidR="00605768" w:rsidRDefault="00605768" w:rsidP="006057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DE5CE5" w:rsidRPr="00605768" w:rsidRDefault="00605768" w:rsidP="006057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t xml:space="preserve">14) </w:t>
      </w:r>
      <w:r w:rsidR="00261090">
        <w:t>N</w:t>
      </w:r>
      <w:r w:rsidR="00DE5CE5">
        <w:t xml:space="preserve">a </w:t>
      </w:r>
      <w:r w:rsidR="00C449AF">
        <w:t>ÚEK nebo MEK</w:t>
      </w:r>
      <w:r w:rsidR="00DE5CE5">
        <w:t xml:space="preserve"> </w:t>
      </w:r>
      <w:r w:rsidR="00261090">
        <w:t>musí</w:t>
      </w:r>
      <w:r w:rsidR="00DE5CE5">
        <w:t xml:space="preserve"> být uvedeno logo programu EFEKT a text: </w:t>
      </w:r>
      <w:r w:rsidR="00DE5CE5" w:rsidRPr="00605768">
        <w:rPr>
          <w:color w:val="000000"/>
        </w:rPr>
        <w:t>“</w:t>
      </w:r>
      <w:r w:rsidR="00DE5CE5" w:rsidRPr="00605768">
        <w:rPr>
          <w:b/>
          <w:bCs/>
        </w:rPr>
        <w:t xml:space="preserve"> Dílo bylo zpracováno za finanční podpory Státního programu na podporu úspor energie na období 2017 - 202</w:t>
      </w:r>
      <w:r w:rsidR="006A41A9">
        <w:rPr>
          <w:b/>
          <w:bCs/>
        </w:rPr>
        <w:t>1 – Program EFEKT 2 pro rok 202</w:t>
      </w:r>
      <w:r w:rsidR="00C449AF">
        <w:rPr>
          <w:b/>
          <w:bCs/>
        </w:rPr>
        <w:t>1</w:t>
      </w:r>
      <w:r w:rsidR="00DE5CE5" w:rsidRPr="00605768">
        <w:rPr>
          <w:b/>
          <w:bCs/>
        </w:rPr>
        <w:t>“;</w:t>
      </w:r>
    </w:p>
    <w:p w:rsidR="00605768" w:rsidRDefault="00605768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color w:val="000000"/>
        </w:rPr>
      </w:pPr>
    </w:p>
    <w:p w:rsidR="00DE5CE5" w:rsidRDefault="00605768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15) </w:t>
      </w:r>
      <w:r w:rsidR="00DE5CE5" w:rsidRPr="00605768">
        <w:rPr>
          <w:color w:val="000000"/>
        </w:rPr>
        <w:t xml:space="preserve">CD nebo </w:t>
      </w:r>
      <w:proofErr w:type="spellStart"/>
      <w:r w:rsidR="00DE5CE5" w:rsidRPr="00605768">
        <w:rPr>
          <w:color w:val="000000"/>
        </w:rPr>
        <w:t>flash</w:t>
      </w:r>
      <w:proofErr w:type="spellEnd"/>
      <w:r w:rsidR="00DE5CE5" w:rsidRPr="00605768">
        <w:rPr>
          <w:color w:val="000000"/>
        </w:rPr>
        <w:t xml:space="preserve"> disk obsahující kompletní Závěrečnou zprávu (zprávu o závěrečném vyhodnocení (formát doc.), kompletn</w:t>
      </w:r>
      <w:r w:rsidR="00261090">
        <w:rPr>
          <w:color w:val="000000"/>
        </w:rPr>
        <w:t xml:space="preserve">í vyúčtování dotace (formát </w:t>
      </w:r>
      <w:proofErr w:type="spellStart"/>
      <w:r w:rsidR="00261090">
        <w:rPr>
          <w:color w:val="000000"/>
        </w:rPr>
        <w:t>pdf</w:t>
      </w:r>
      <w:proofErr w:type="spellEnd"/>
      <w:r w:rsidR="00DE5CE5" w:rsidRPr="00605768">
        <w:rPr>
          <w:color w:val="000000"/>
        </w:rPr>
        <w:t>);</w:t>
      </w:r>
    </w:p>
    <w:p w:rsidR="00605768" w:rsidRDefault="00605768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color w:val="000000"/>
        </w:rPr>
      </w:pPr>
    </w:p>
    <w:p w:rsidR="00605768" w:rsidRDefault="00605768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>16) Předávací protokol díla (aby bylo patrné, že byla realizace projektu splněna včas);</w:t>
      </w:r>
    </w:p>
    <w:p w:rsidR="00605768" w:rsidRDefault="00605768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color w:val="000000"/>
        </w:rPr>
      </w:pPr>
    </w:p>
    <w:p w:rsidR="00605768" w:rsidRPr="008D4058" w:rsidRDefault="00CF42AD" w:rsidP="0060576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</w:pPr>
      <w:r>
        <w:rPr>
          <w:color w:val="000000"/>
        </w:rPr>
        <w:t>17</w:t>
      </w:r>
      <w:r w:rsidR="00605768">
        <w:rPr>
          <w:color w:val="000000"/>
        </w:rPr>
        <w:t>) Kopie schválení finální verze koncepce zastupitelstvem kraje</w:t>
      </w:r>
      <w:r w:rsidR="00261090">
        <w:rPr>
          <w:color w:val="000000"/>
        </w:rPr>
        <w:t xml:space="preserve"> nebo obce</w:t>
      </w:r>
      <w:r w:rsidR="00605768">
        <w:rPr>
          <w:color w:val="000000"/>
        </w:rPr>
        <w:t xml:space="preserve">. </w:t>
      </w:r>
    </w:p>
    <w:p w:rsidR="00671002" w:rsidRDefault="00671002" w:rsidP="00DE5CE5">
      <w:pPr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261090">
        <w:rPr>
          <w:color w:val="000000"/>
        </w:rPr>
        <w:t>D</w:t>
      </w:r>
      <w:r w:rsidR="00A8148B">
        <w:rPr>
          <w:color w:val="000000"/>
        </w:rPr>
        <w:t xml:space="preserve">ne: </w:t>
      </w:r>
      <w:r>
        <w:rPr>
          <w:color w:val="000000"/>
        </w:rPr>
        <w:t xml:space="preserve">                                              </w:t>
      </w:r>
      <w:r w:rsidR="00B02C34">
        <w:rPr>
          <w:color w:val="000000"/>
        </w:rPr>
        <w:t xml:space="preserve">    </w:t>
      </w:r>
      <w:r w:rsidR="00A8148B">
        <w:rPr>
          <w:color w:val="000000"/>
        </w:rPr>
        <w:t>Podpis</w:t>
      </w:r>
      <w:r w:rsidR="00B02C34">
        <w:rPr>
          <w:color w:val="000000"/>
        </w:rPr>
        <w:t xml:space="preserve"> statutárního zástupce</w:t>
      </w:r>
      <w:r>
        <w:rPr>
          <w:color w:val="000000"/>
        </w:rPr>
        <w:t>: ……………………………………………………………………………</w:t>
      </w: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Pr="00671002" w:rsidRDefault="00671002" w:rsidP="00671002"/>
    <w:p w:rsidR="00A8148B" w:rsidRPr="00605768" w:rsidRDefault="00671002" w:rsidP="006057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A8148B" w:rsidRPr="00A8148B" w:rsidRDefault="00A8148B" w:rsidP="00A8148B">
      <w:pPr>
        <w:rPr>
          <w:sz w:val="18"/>
          <w:szCs w:val="18"/>
        </w:rPr>
      </w:pPr>
      <w:r w:rsidRPr="00A8148B">
        <w:rPr>
          <w:sz w:val="18"/>
          <w:szCs w:val="18"/>
        </w:rPr>
        <w:t>* nehodící se škrtněte</w:t>
      </w:r>
    </w:p>
    <w:p w:rsidR="00341838" w:rsidRPr="00A8148B" w:rsidRDefault="00A8148B" w:rsidP="00A8148B">
      <w:pPr>
        <w:rPr>
          <w:sz w:val="18"/>
          <w:szCs w:val="18"/>
        </w:rPr>
      </w:pPr>
      <w:r w:rsidRPr="00A8148B">
        <w:rPr>
          <w:sz w:val="18"/>
          <w:szCs w:val="18"/>
        </w:rPr>
        <w:t>** žlutě vyznačené body vymažte a napište skutečné údaje</w:t>
      </w:r>
    </w:p>
    <w:sectPr w:rsidR="00341838" w:rsidRPr="00A8148B" w:rsidSect="00CC5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E5" w:rsidRDefault="000460E5" w:rsidP="00677FE0">
      <w:pPr>
        <w:spacing w:after="0" w:line="240" w:lineRule="auto"/>
      </w:pPr>
      <w:r>
        <w:separator/>
      </w:r>
    </w:p>
  </w:endnote>
  <w:endnote w:type="continuationSeparator" w:id="0">
    <w:p w:rsidR="000460E5" w:rsidRDefault="000460E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E5" w:rsidRDefault="000460E5" w:rsidP="00677FE0">
      <w:pPr>
        <w:spacing w:after="0" w:line="240" w:lineRule="auto"/>
      </w:pPr>
      <w:r>
        <w:separator/>
      </w:r>
    </w:p>
  </w:footnote>
  <w:footnote w:type="continuationSeparator" w:id="0">
    <w:p w:rsidR="000460E5" w:rsidRDefault="000460E5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227790"/>
    <w:multiLevelType w:val="hybridMultilevel"/>
    <w:tmpl w:val="04905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1196ACD"/>
    <w:multiLevelType w:val="hybridMultilevel"/>
    <w:tmpl w:val="18DAAFCE"/>
    <w:lvl w:ilvl="0" w:tplc="478C48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4C738B8"/>
    <w:multiLevelType w:val="hybridMultilevel"/>
    <w:tmpl w:val="E1A074EC"/>
    <w:lvl w:ilvl="0" w:tplc="07B03B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E721EB0"/>
    <w:multiLevelType w:val="hybridMultilevel"/>
    <w:tmpl w:val="1D98B88E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71C11E2"/>
    <w:multiLevelType w:val="multilevel"/>
    <w:tmpl w:val="E8A48D7C"/>
    <w:numStyleLink w:val="VariantaA-sla"/>
  </w:abstractNum>
  <w:abstractNum w:abstractNumId="3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 w15:restartNumberingAfterBreak="0">
    <w:nsid w:val="5AF35F43"/>
    <w:multiLevelType w:val="multilevel"/>
    <w:tmpl w:val="0D8ABE32"/>
    <w:numStyleLink w:val="VariantaB-sla"/>
  </w:abstractNum>
  <w:abstractNum w:abstractNumId="38" w15:restartNumberingAfterBreak="0">
    <w:nsid w:val="67CF4FD9"/>
    <w:multiLevelType w:val="hybridMultilevel"/>
    <w:tmpl w:val="15363D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B8609C"/>
    <w:multiLevelType w:val="hybridMultilevel"/>
    <w:tmpl w:val="7A3A8584"/>
    <w:lvl w:ilvl="0" w:tplc="6BAE62DE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2"/>
  </w:num>
  <w:num w:numId="7">
    <w:abstractNumId w:val="8"/>
  </w:num>
  <w:num w:numId="8">
    <w:abstractNumId w:val="35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4"/>
  </w:num>
  <w:num w:numId="15">
    <w:abstractNumId w:val="3"/>
  </w:num>
  <w:num w:numId="16">
    <w:abstractNumId w:val="32"/>
  </w:num>
  <w:num w:numId="17">
    <w:abstractNumId w:val="21"/>
  </w:num>
  <w:num w:numId="18">
    <w:abstractNumId w:val="7"/>
  </w:num>
  <w:num w:numId="19">
    <w:abstractNumId w:val="13"/>
  </w:num>
  <w:num w:numId="20">
    <w:abstractNumId w:val="9"/>
  </w:num>
  <w:num w:numId="21">
    <w:abstractNumId w:val="28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30"/>
  </w:num>
  <w:num w:numId="27">
    <w:abstractNumId w:val="27"/>
  </w:num>
  <w:num w:numId="28">
    <w:abstractNumId w:val="26"/>
  </w:num>
  <w:num w:numId="29">
    <w:abstractNumId w:val="19"/>
  </w:num>
  <w:num w:numId="30">
    <w:abstractNumId w:val="33"/>
  </w:num>
  <w:num w:numId="31">
    <w:abstractNumId w:val="37"/>
  </w:num>
  <w:num w:numId="32">
    <w:abstractNumId w:val="24"/>
  </w:num>
  <w:num w:numId="33">
    <w:abstractNumId w:val="18"/>
  </w:num>
  <w:num w:numId="34">
    <w:abstractNumId w:val="10"/>
  </w:num>
  <w:num w:numId="35">
    <w:abstractNumId w:val="25"/>
  </w:num>
  <w:num w:numId="36">
    <w:abstractNumId w:val="14"/>
  </w:num>
  <w:num w:numId="37">
    <w:abstractNumId w:val="6"/>
  </w:num>
  <w:num w:numId="38">
    <w:abstractNumId w:val="38"/>
  </w:num>
  <w:num w:numId="39">
    <w:abstractNumId w:val="31"/>
  </w:num>
  <w:num w:numId="40">
    <w:abstractNumId w:val="39"/>
  </w:num>
  <w:num w:numId="41">
    <w:abstractNumId w:val="29"/>
  </w:num>
  <w:num w:numId="4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5"/>
    <w:rsid w:val="00015306"/>
    <w:rsid w:val="0002674B"/>
    <w:rsid w:val="0004162E"/>
    <w:rsid w:val="000460E5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B2C0A"/>
    <w:rsid w:val="001D27C0"/>
    <w:rsid w:val="001E74C3"/>
    <w:rsid w:val="001F6937"/>
    <w:rsid w:val="00220DE3"/>
    <w:rsid w:val="0025290D"/>
    <w:rsid w:val="00260372"/>
    <w:rsid w:val="00261090"/>
    <w:rsid w:val="00262DAF"/>
    <w:rsid w:val="00285AED"/>
    <w:rsid w:val="002E12AB"/>
    <w:rsid w:val="002E2442"/>
    <w:rsid w:val="002F0E8C"/>
    <w:rsid w:val="00310FA0"/>
    <w:rsid w:val="00320481"/>
    <w:rsid w:val="003250CB"/>
    <w:rsid w:val="00341838"/>
    <w:rsid w:val="00363201"/>
    <w:rsid w:val="0039063C"/>
    <w:rsid w:val="003A46A8"/>
    <w:rsid w:val="003A51AA"/>
    <w:rsid w:val="003B565A"/>
    <w:rsid w:val="003D00A1"/>
    <w:rsid w:val="00410C7A"/>
    <w:rsid w:val="0041427F"/>
    <w:rsid w:val="00443CA6"/>
    <w:rsid w:val="004509E5"/>
    <w:rsid w:val="00486FB9"/>
    <w:rsid w:val="004C212A"/>
    <w:rsid w:val="004E3234"/>
    <w:rsid w:val="00500232"/>
    <w:rsid w:val="00504668"/>
    <w:rsid w:val="005455E1"/>
    <w:rsid w:val="005502BD"/>
    <w:rsid w:val="00556787"/>
    <w:rsid w:val="005C2560"/>
    <w:rsid w:val="005F7585"/>
    <w:rsid w:val="00605759"/>
    <w:rsid w:val="00605768"/>
    <w:rsid w:val="00650C6C"/>
    <w:rsid w:val="00652FE6"/>
    <w:rsid w:val="00667898"/>
    <w:rsid w:val="00671002"/>
    <w:rsid w:val="00677FE0"/>
    <w:rsid w:val="006A41A9"/>
    <w:rsid w:val="006D04EF"/>
    <w:rsid w:val="006E2FB0"/>
    <w:rsid w:val="007102D2"/>
    <w:rsid w:val="00713948"/>
    <w:rsid w:val="00751C94"/>
    <w:rsid w:val="00753A27"/>
    <w:rsid w:val="0079342A"/>
    <w:rsid w:val="007B4949"/>
    <w:rsid w:val="007F0BC6"/>
    <w:rsid w:val="00817F2E"/>
    <w:rsid w:val="00831374"/>
    <w:rsid w:val="00857580"/>
    <w:rsid w:val="00865238"/>
    <w:rsid w:val="008667BF"/>
    <w:rsid w:val="00895645"/>
    <w:rsid w:val="0089763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52255"/>
    <w:rsid w:val="00A63D6B"/>
    <w:rsid w:val="00A63E6C"/>
    <w:rsid w:val="00A8148B"/>
    <w:rsid w:val="00A84B52"/>
    <w:rsid w:val="00A8660F"/>
    <w:rsid w:val="00A95C48"/>
    <w:rsid w:val="00AA7056"/>
    <w:rsid w:val="00AB31C6"/>
    <w:rsid w:val="00AB523B"/>
    <w:rsid w:val="00AD7E40"/>
    <w:rsid w:val="00AE1C6C"/>
    <w:rsid w:val="00AE251E"/>
    <w:rsid w:val="00B02C34"/>
    <w:rsid w:val="00B1477A"/>
    <w:rsid w:val="00B20993"/>
    <w:rsid w:val="00B21612"/>
    <w:rsid w:val="00B42E96"/>
    <w:rsid w:val="00B457E8"/>
    <w:rsid w:val="00B50950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49AF"/>
    <w:rsid w:val="00C4641B"/>
    <w:rsid w:val="00C6690E"/>
    <w:rsid w:val="00C703C5"/>
    <w:rsid w:val="00C805F2"/>
    <w:rsid w:val="00C96EFE"/>
    <w:rsid w:val="00CC5E40"/>
    <w:rsid w:val="00CD6377"/>
    <w:rsid w:val="00CF42AD"/>
    <w:rsid w:val="00D00C30"/>
    <w:rsid w:val="00D1569F"/>
    <w:rsid w:val="00D20B1E"/>
    <w:rsid w:val="00D22462"/>
    <w:rsid w:val="00D230AC"/>
    <w:rsid w:val="00D32489"/>
    <w:rsid w:val="00D3349E"/>
    <w:rsid w:val="00D73CB8"/>
    <w:rsid w:val="00DA7591"/>
    <w:rsid w:val="00DE5CE5"/>
    <w:rsid w:val="00E32798"/>
    <w:rsid w:val="00E51C91"/>
    <w:rsid w:val="00E667C1"/>
    <w:rsid w:val="00EC3F88"/>
    <w:rsid w:val="00ED36D8"/>
    <w:rsid w:val="00EE6816"/>
    <w:rsid w:val="00EE6BD7"/>
    <w:rsid w:val="00F0689D"/>
    <w:rsid w:val="00F81D7D"/>
    <w:rsid w:val="00FB01B5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0E5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efekt.cz/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po-efekt.cz/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o-efekt.cz/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618AD8BB</Template>
  <TotalTime>0</TotalTime>
  <Pages>3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2019-08-26T12:10:00Z</dcterms:created>
  <dcterms:modified xsi:type="dcterms:W3CDTF">2020-08-18T09:40:00Z</dcterms:modified>
</cp:coreProperties>
</file>